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6C30" w14:textId="15BB45E9" w:rsidR="00E9005F" w:rsidRPr="00775A1B" w:rsidRDefault="001836F1" w:rsidP="00E9005F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l</w:t>
      </w:r>
      <w:r w:rsidR="00E9005F" w:rsidRPr="00775A1B">
        <w:rPr>
          <w:rFonts w:cstheme="minorHAnsi"/>
          <w:sz w:val="36"/>
          <w:szCs w:val="36"/>
        </w:rPr>
        <w:t>Brukerutvalget i NAV i Innlandet</w:t>
      </w:r>
    </w:p>
    <w:p w14:paraId="40849ED8" w14:textId="77777777" w:rsidR="00E9005F" w:rsidRPr="00015841" w:rsidRDefault="00E9005F" w:rsidP="002D7721">
      <w:pPr>
        <w:rPr>
          <w:rFonts w:cstheme="minorHAnsi"/>
          <w:b/>
          <w:bCs/>
          <w:sz w:val="24"/>
          <w:szCs w:val="24"/>
        </w:rPr>
      </w:pPr>
    </w:p>
    <w:p w14:paraId="01BA9A19" w14:textId="08AB85B0" w:rsidR="00D543EE" w:rsidRDefault="002D7721" w:rsidP="002D7721">
      <w:pPr>
        <w:rPr>
          <w:rFonts w:cstheme="minorHAnsi"/>
          <w:b/>
          <w:bCs/>
          <w:sz w:val="24"/>
          <w:szCs w:val="24"/>
        </w:rPr>
      </w:pPr>
      <w:r w:rsidRPr="00B055B1">
        <w:rPr>
          <w:rFonts w:cstheme="minorHAnsi"/>
          <w:b/>
          <w:bCs/>
          <w:sz w:val="24"/>
          <w:szCs w:val="24"/>
        </w:rPr>
        <w:t xml:space="preserve">Referat fra </w:t>
      </w:r>
      <w:r w:rsidR="00E1095C">
        <w:rPr>
          <w:rFonts w:cstheme="minorHAnsi"/>
          <w:b/>
          <w:bCs/>
          <w:sz w:val="24"/>
          <w:szCs w:val="24"/>
        </w:rPr>
        <w:t xml:space="preserve">møte </w:t>
      </w:r>
      <w:r w:rsidR="001A5093">
        <w:rPr>
          <w:rFonts w:cstheme="minorHAnsi"/>
          <w:b/>
          <w:bCs/>
          <w:sz w:val="24"/>
          <w:szCs w:val="24"/>
        </w:rPr>
        <w:t>6. desember 2022</w:t>
      </w:r>
      <w:r w:rsidR="0072795D">
        <w:rPr>
          <w:rFonts w:cstheme="minorHAnsi"/>
          <w:b/>
          <w:bCs/>
          <w:sz w:val="24"/>
          <w:szCs w:val="24"/>
        </w:rPr>
        <w:t xml:space="preserve"> </w:t>
      </w:r>
    </w:p>
    <w:p w14:paraId="0EE9BAD6" w14:textId="77777777" w:rsidR="00B67124" w:rsidRDefault="00D543EE" w:rsidP="002D772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Møte</w:t>
      </w:r>
      <w:r w:rsidR="001A5093">
        <w:rPr>
          <w:rFonts w:cstheme="minorHAnsi"/>
          <w:b/>
          <w:bCs/>
          <w:sz w:val="24"/>
          <w:szCs w:val="24"/>
        </w:rPr>
        <w:t>t ble gjennomført på teams i tidsrommet 12.30 – 14:30</w:t>
      </w:r>
    </w:p>
    <w:p w14:paraId="013C95B0" w14:textId="3687F2EB" w:rsidR="00662603" w:rsidRPr="00501044" w:rsidRDefault="00294EBE" w:rsidP="00662603">
      <w:pPr>
        <w:pStyle w:val="Ingenmellomrom"/>
        <w:rPr>
          <w:rFonts w:ascii="Times New Roman" w:hAnsi="Times New Roman" w:cs="Times New Roman"/>
          <w:sz w:val="24"/>
          <w:szCs w:val="24"/>
          <w:u w:val="single"/>
        </w:rPr>
      </w:pPr>
      <w:r w:rsidRPr="00501044">
        <w:rPr>
          <w:rFonts w:ascii="Times New Roman" w:hAnsi="Times New Roman" w:cs="Times New Roman"/>
          <w:sz w:val="24"/>
          <w:szCs w:val="24"/>
          <w:u w:val="single"/>
        </w:rPr>
        <w:t>Deltakere:</w:t>
      </w:r>
      <w:r w:rsidR="00662603" w:rsidRPr="005010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C47243B" w14:textId="77777777" w:rsidR="00662603" w:rsidRPr="00A421F6" w:rsidRDefault="00662603" w:rsidP="00BF47E0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1F6">
        <w:rPr>
          <w:rFonts w:ascii="Times New Roman" w:hAnsi="Times New Roman" w:cs="Times New Roman"/>
          <w:sz w:val="24"/>
          <w:szCs w:val="24"/>
        </w:rPr>
        <w:t xml:space="preserve">Haakon Wiig, Kreftforeningen (leder brukerutvalget) </w:t>
      </w:r>
    </w:p>
    <w:p w14:paraId="1A9B8DAD" w14:textId="4F6FE2F8" w:rsidR="008D7935" w:rsidRPr="00A421F6" w:rsidRDefault="008D7935" w:rsidP="00BF47E0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1F6">
        <w:rPr>
          <w:rFonts w:ascii="Times New Roman" w:hAnsi="Times New Roman" w:cs="Times New Roman"/>
          <w:sz w:val="24"/>
          <w:szCs w:val="24"/>
        </w:rPr>
        <w:t>Reidun Skjelkvåle Aaboen</w:t>
      </w:r>
      <w:r w:rsidR="005766C3" w:rsidRPr="00A421F6">
        <w:rPr>
          <w:rFonts w:ascii="Times New Roman" w:hAnsi="Times New Roman" w:cs="Times New Roman"/>
          <w:sz w:val="24"/>
          <w:szCs w:val="24"/>
        </w:rPr>
        <w:t>, FFO</w:t>
      </w:r>
    </w:p>
    <w:p w14:paraId="44714586" w14:textId="08C6C2EF" w:rsidR="008D7935" w:rsidRPr="00A421F6" w:rsidRDefault="008D7935" w:rsidP="00BF47E0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1F6">
        <w:rPr>
          <w:rFonts w:ascii="Times New Roman" w:hAnsi="Times New Roman" w:cs="Times New Roman"/>
          <w:sz w:val="24"/>
          <w:szCs w:val="24"/>
        </w:rPr>
        <w:t>Ragnhild Rossvær</w:t>
      </w:r>
      <w:r w:rsidR="005766C3" w:rsidRPr="00A421F6">
        <w:rPr>
          <w:rFonts w:ascii="Times New Roman" w:hAnsi="Times New Roman" w:cs="Times New Roman"/>
          <w:sz w:val="24"/>
          <w:szCs w:val="24"/>
        </w:rPr>
        <w:t>, FFO</w:t>
      </w:r>
    </w:p>
    <w:p w14:paraId="39322E16" w14:textId="0CBC2A59" w:rsidR="00836932" w:rsidRPr="00A421F6" w:rsidRDefault="002E0BAE" w:rsidP="00BF47E0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1F6">
        <w:rPr>
          <w:rFonts w:ascii="Times New Roman" w:hAnsi="Times New Roman" w:cs="Times New Roman"/>
          <w:sz w:val="24"/>
          <w:szCs w:val="24"/>
        </w:rPr>
        <w:t>Anders Nupen</w:t>
      </w:r>
      <w:r w:rsidR="00836932" w:rsidRPr="00A421F6">
        <w:rPr>
          <w:rFonts w:ascii="Times New Roman" w:hAnsi="Times New Roman" w:cs="Times New Roman"/>
          <w:sz w:val="24"/>
          <w:szCs w:val="24"/>
        </w:rPr>
        <w:t xml:space="preserve"> Hansen, SAFO/NHF</w:t>
      </w:r>
    </w:p>
    <w:p w14:paraId="29B13DA6" w14:textId="59302A4C" w:rsidR="00E0750F" w:rsidRPr="00A421F6" w:rsidRDefault="00E0750F" w:rsidP="00BF47E0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1F6">
        <w:rPr>
          <w:rFonts w:ascii="Times New Roman" w:hAnsi="Times New Roman" w:cs="Times New Roman"/>
          <w:sz w:val="24"/>
          <w:szCs w:val="24"/>
        </w:rPr>
        <w:t>Hege Christin</w:t>
      </w:r>
      <w:r w:rsidR="00910228" w:rsidRPr="00A421F6">
        <w:rPr>
          <w:rFonts w:ascii="Times New Roman" w:hAnsi="Times New Roman" w:cs="Times New Roman"/>
          <w:sz w:val="24"/>
          <w:szCs w:val="24"/>
        </w:rPr>
        <w:t xml:space="preserve"> Nilsson</w:t>
      </w:r>
      <w:r w:rsidR="00C76E95" w:rsidRPr="00A421F6">
        <w:rPr>
          <w:rFonts w:ascii="Times New Roman" w:hAnsi="Times New Roman" w:cs="Times New Roman"/>
          <w:sz w:val="24"/>
          <w:szCs w:val="24"/>
        </w:rPr>
        <w:t>, SAFO</w:t>
      </w:r>
      <w:r w:rsidR="0081345B" w:rsidRPr="00A421F6">
        <w:rPr>
          <w:rFonts w:ascii="Times New Roman" w:hAnsi="Times New Roman" w:cs="Times New Roman"/>
          <w:sz w:val="24"/>
          <w:szCs w:val="24"/>
        </w:rPr>
        <w:t>/NFU</w:t>
      </w:r>
    </w:p>
    <w:p w14:paraId="7B55C661" w14:textId="6005454F" w:rsidR="00910228" w:rsidRPr="00A421F6" w:rsidRDefault="00910228" w:rsidP="00910228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1F6">
        <w:rPr>
          <w:rFonts w:ascii="Times New Roman" w:hAnsi="Times New Roman" w:cs="Times New Roman"/>
          <w:sz w:val="24"/>
          <w:szCs w:val="24"/>
        </w:rPr>
        <w:t xml:space="preserve">Ledsager Brit </w:t>
      </w:r>
      <w:proofErr w:type="spellStart"/>
      <w:r w:rsidRPr="00A421F6">
        <w:rPr>
          <w:rFonts w:ascii="Times New Roman" w:hAnsi="Times New Roman" w:cs="Times New Roman"/>
          <w:sz w:val="24"/>
          <w:szCs w:val="24"/>
        </w:rPr>
        <w:t>Flatemo</w:t>
      </w:r>
      <w:proofErr w:type="spellEnd"/>
    </w:p>
    <w:p w14:paraId="4540D0F9" w14:textId="26627E4D" w:rsidR="00910228" w:rsidRPr="00A421F6" w:rsidRDefault="00910228" w:rsidP="00910228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1F6">
        <w:rPr>
          <w:rFonts w:ascii="Times New Roman" w:hAnsi="Times New Roman" w:cs="Times New Roman"/>
          <w:sz w:val="24"/>
          <w:szCs w:val="24"/>
        </w:rPr>
        <w:t>Mevlida Grabovica</w:t>
      </w:r>
      <w:r w:rsidR="0046392D" w:rsidRPr="00A421F6">
        <w:rPr>
          <w:rFonts w:ascii="Times New Roman" w:hAnsi="Times New Roman" w:cs="Times New Roman"/>
          <w:sz w:val="24"/>
          <w:szCs w:val="24"/>
        </w:rPr>
        <w:t>, Flerkulturelt råd i Innlandet</w:t>
      </w:r>
      <w:r w:rsidR="00CE7B40" w:rsidRPr="00A421F6">
        <w:rPr>
          <w:rFonts w:ascii="Times New Roman" w:hAnsi="Times New Roman" w:cs="Times New Roman"/>
          <w:sz w:val="24"/>
          <w:szCs w:val="24"/>
        </w:rPr>
        <w:t xml:space="preserve"> </w:t>
      </w:r>
      <w:r w:rsidR="00962C82" w:rsidRPr="00A421F6">
        <w:rPr>
          <w:rFonts w:ascii="Times New Roman" w:hAnsi="Times New Roman" w:cs="Times New Roman"/>
          <w:sz w:val="24"/>
          <w:szCs w:val="24"/>
        </w:rPr>
        <w:t>–</w:t>
      </w:r>
      <w:r w:rsidR="00CE7B40" w:rsidRPr="00A421F6">
        <w:rPr>
          <w:rFonts w:ascii="Times New Roman" w:hAnsi="Times New Roman" w:cs="Times New Roman"/>
          <w:sz w:val="24"/>
          <w:szCs w:val="24"/>
        </w:rPr>
        <w:t xml:space="preserve"> </w:t>
      </w:r>
      <w:r w:rsidR="00962C82" w:rsidRPr="00A421F6">
        <w:rPr>
          <w:rFonts w:ascii="Times New Roman" w:hAnsi="Times New Roman" w:cs="Times New Roman"/>
          <w:sz w:val="24"/>
          <w:szCs w:val="24"/>
        </w:rPr>
        <w:t>mye ute av systemet</w:t>
      </w:r>
    </w:p>
    <w:p w14:paraId="36626AA4" w14:textId="0580E338" w:rsidR="00910228" w:rsidRPr="00A421F6" w:rsidRDefault="00910228" w:rsidP="00910228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1F6">
        <w:rPr>
          <w:rFonts w:ascii="Times New Roman" w:hAnsi="Times New Roman" w:cs="Times New Roman"/>
          <w:sz w:val="24"/>
          <w:szCs w:val="24"/>
        </w:rPr>
        <w:t>Hilde Kristin Holtesmo</w:t>
      </w:r>
      <w:r w:rsidR="0046392D" w:rsidRPr="00A421F6">
        <w:rPr>
          <w:rFonts w:ascii="Times New Roman" w:hAnsi="Times New Roman" w:cs="Times New Roman"/>
          <w:sz w:val="24"/>
          <w:szCs w:val="24"/>
        </w:rPr>
        <w:t>, KS</w:t>
      </w:r>
      <w:r w:rsidR="00F4126C" w:rsidRPr="00A421F6">
        <w:rPr>
          <w:rFonts w:ascii="Times New Roman" w:hAnsi="Times New Roman" w:cs="Times New Roman"/>
          <w:sz w:val="24"/>
          <w:szCs w:val="24"/>
        </w:rPr>
        <w:t xml:space="preserve"> – </w:t>
      </w:r>
      <w:r w:rsidR="0013082D">
        <w:rPr>
          <w:rFonts w:ascii="Times New Roman" w:hAnsi="Times New Roman" w:cs="Times New Roman"/>
          <w:sz w:val="24"/>
          <w:szCs w:val="24"/>
        </w:rPr>
        <w:t xml:space="preserve">noe </w:t>
      </w:r>
      <w:r w:rsidR="000F4162">
        <w:rPr>
          <w:rFonts w:ascii="Times New Roman" w:hAnsi="Times New Roman" w:cs="Times New Roman"/>
          <w:sz w:val="24"/>
          <w:szCs w:val="24"/>
        </w:rPr>
        <w:t>tilstedeværelse</w:t>
      </w:r>
    </w:p>
    <w:p w14:paraId="62FA57E1" w14:textId="4F3F9A25" w:rsidR="004639B6" w:rsidRPr="00A421F6" w:rsidRDefault="004639B6" w:rsidP="00BF47E0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1F6">
        <w:rPr>
          <w:rFonts w:ascii="Times New Roman" w:hAnsi="Times New Roman" w:cs="Times New Roman"/>
          <w:sz w:val="24"/>
          <w:szCs w:val="24"/>
        </w:rPr>
        <w:t>Ola Ellingsberg, NAV Kontaktsenter Innlandet</w:t>
      </w:r>
    </w:p>
    <w:p w14:paraId="6C487A49" w14:textId="757ACB95" w:rsidR="009C7F28" w:rsidRPr="00A421F6" w:rsidRDefault="00DE509A" w:rsidP="00BF47E0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1F6">
        <w:rPr>
          <w:rFonts w:ascii="Times New Roman" w:hAnsi="Times New Roman" w:cs="Times New Roman"/>
          <w:sz w:val="24"/>
          <w:szCs w:val="24"/>
        </w:rPr>
        <w:t xml:space="preserve">Erling </w:t>
      </w:r>
      <w:r w:rsidR="006604DF" w:rsidRPr="00A421F6">
        <w:rPr>
          <w:rFonts w:ascii="Times New Roman" w:hAnsi="Times New Roman" w:cs="Times New Roman"/>
          <w:sz w:val="24"/>
          <w:szCs w:val="24"/>
        </w:rPr>
        <w:t>Sørbøen</w:t>
      </w:r>
      <w:r w:rsidR="009C00E7" w:rsidRPr="00A421F6">
        <w:rPr>
          <w:rFonts w:ascii="Times New Roman" w:hAnsi="Times New Roman" w:cs="Times New Roman"/>
          <w:sz w:val="24"/>
          <w:szCs w:val="24"/>
        </w:rPr>
        <w:t>, NAV Hjelpemiddelsentral</w:t>
      </w:r>
      <w:r w:rsidR="008D1265">
        <w:rPr>
          <w:rFonts w:ascii="Times New Roman" w:hAnsi="Times New Roman" w:cs="Times New Roman"/>
          <w:sz w:val="24"/>
          <w:szCs w:val="24"/>
        </w:rPr>
        <w:t xml:space="preserve"> (sakene 12/</w:t>
      </w:r>
      <w:r w:rsidR="004E5C5A">
        <w:rPr>
          <w:rFonts w:ascii="Times New Roman" w:hAnsi="Times New Roman" w:cs="Times New Roman"/>
          <w:sz w:val="24"/>
          <w:szCs w:val="24"/>
        </w:rPr>
        <w:t>2022 – 14/2022)</w:t>
      </w:r>
      <w:r w:rsidR="008D12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66BC9" w14:textId="77777777" w:rsidR="00662603" w:rsidRPr="00A421F6" w:rsidRDefault="00662603" w:rsidP="00BF47E0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1F6">
        <w:rPr>
          <w:rFonts w:ascii="Times New Roman" w:hAnsi="Times New Roman" w:cs="Times New Roman"/>
          <w:sz w:val="24"/>
          <w:szCs w:val="24"/>
        </w:rPr>
        <w:t>Nina Vaage, NAV Innlandet</w:t>
      </w:r>
    </w:p>
    <w:p w14:paraId="63E1E651" w14:textId="77777777" w:rsidR="00662603" w:rsidRPr="004639B6" w:rsidRDefault="00662603" w:rsidP="00BF47E0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1F6">
        <w:rPr>
          <w:rFonts w:ascii="Times New Roman" w:hAnsi="Times New Roman" w:cs="Times New Roman"/>
          <w:sz w:val="24"/>
          <w:szCs w:val="24"/>
        </w:rPr>
        <w:t>John-Arne Birkeland NAV Innlandet</w:t>
      </w:r>
      <w:r w:rsidRPr="004639B6">
        <w:rPr>
          <w:rFonts w:ascii="Times New Roman" w:hAnsi="Times New Roman" w:cs="Times New Roman"/>
          <w:sz w:val="24"/>
          <w:szCs w:val="24"/>
        </w:rPr>
        <w:t xml:space="preserve"> – sekretariat</w:t>
      </w:r>
    </w:p>
    <w:p w14:paraId="0EBAA142" w14:textId="77777777" w:rsidR="00294EBE" w:rsidRPr="00501044" w:rsidRDefault="00294EBE" w:rsidP="00294EBE">
      <w:pPr>
        <w:pStyle w:val="Ingenmellomrom"/>
        <w:ind w:left="720"/>
        <w:rPr>
          <w:rFonts w:ascii="Times New Roman" w:hAnsi="Times New Roman" w:cs="Times New Roman"/>
          <w:sz w:val="24"/>
          <w:szCs w:val="24"/>
        </w:rPr>
      </w:pPr>
    </w:p>
    <w:p w14:paraId="58EB6A23" w14:textId="6E1B6EEB" w:rsidR="00294EBE" w:rsidRPr="00152F8C" w:rsidRDefault="00294EBE" w:rsidP="00662603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152F8C">
        <w:rPr>
          <w:rFonts w:ascii="Times New Roman" w:hAnsi="Times New Roman" w:cs="Times New Roman"/>
          <w:sz w:val="24"/>
          <w:szCs w:val="24"/>
        </w:rPr>
        <w:t>Forfall:</w:t>
      </w:r>
    </w:p>
    <w:p w14:paraId="5BB4B48C" w14:textId="764921BF" w:rsidR="007433E7" w:rsidRPr="00152F8C" w:rsidRDefault="00996379" w:rsidP="00BF47E0">
      <w:pPr>
        <w:pStyle w:val="Ingenmellomrom"/>
        <w:numPr>
          <w:ilvl w:val="0"/>
          <w:numId w:val="1"/>
        </w:num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152F8C">
        <w:rPr>
          <w:rFonts w:ascii="Times New Roman" w:hAnsi="Times New Roman" w:cs="Times New Roman"/>
          <w:sz w:val="24"/>
          <w:szCs w:val="24"/>
        </w:rPr>
        <w:t>Jøran Halvorsen</w:t>
      </w:r>
      <w:r w:rsidR="001815DD" w:rsidRPr="00152F8C">
        <w:rPr>
          <w:rFonts w:ascii="Times New Roman" w:hAnsi="Times New Roman" w:cs="Times New Roman"/>
          <w:sz w:val="24"/>
          <w:szCs w:val="24"/>
        </w:rPr>
        <w:t>, FFO</w:t>
      </w:r>
    </w:p>
    <w:p w14:paraId="73469DF1" w14:textId="3BC630F6" w:rsidR="00FD4F8B" w:rsidRDefault="00FD4F8B" w:rsidP="00BF47E0">
      <w:pPr>
        <w:pStyle w:val="Ingenmellomrom"/>
        <w:numPr>
          <w:ilvl w:val="0"/>
          <w:numId w:val="1"/>
        </w:num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152F8C">
        <w:rPr>
          <w:rFonts w:ascii="Times New Roman" w:hAnsi="Times New Roman" w:cs="Times New Roman"/>
          <w:sz w:val="24"/>
          <w:szCs w:val="24"/>
        </w:rPr>
        <w:t>Tone Meisdalen</w:t>
      </w:r>
      <w:r w:rsidR="001815DD" w:rsidRPr="00152F8C">
        <w:rPr>
          <w:rFonts w:ascii="Times New Roman" w:hAnsi="Times New Roman" w:cs="Times New Roman"/>
          <w:sz w:val="24"/>
          <w:szCs w:val="24"/>
        </w:rPr>
        <w:t>, RIO</w:t>
      </w:r>
    </w:p>
    <w:p w14:paraId="6EE3BC35" w14:textId="77777777" w:rsidR="00DA2A18" w:rsidRDefault="00DA2A18" w:rsidP="00DA2A18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 J. Stenersen Lund, Rådet for likestilling for funksjonshemmede</w:t>
      </w:r>
    </w:p>
    <w:p w14:paraId="3D513179" w14:textId="2C25842C" w:rsidR="00DA2A18" w:rsidRDefault="000B7391" w:rsidP="00BF47E0">
      <w:pPr>
        <w:pStyle w:val="Ingenmellomrom"/>
        <w:numPr>
          <w:ilvl w:val="0"/>
          <w:numId w:val="1"/>
        </w:num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 Alfstad, </w:t>
      </w:r>
      <w:r w:rsidR="003D227C">
        <w:rPr>
          <w:rFonts w:ascii="Times New Roman" w:hAnsi="Times New Roman" w:cs="Times New Roman"/>
          <w:sz w:val="24"/>
          <w:szCs w:val="24"/>
        </w:rPr>
        <w:t>UFT</w:t>
      </w:r>
    </w:p>
    <w:p w14:paraId="2B5E47AA" w14:textId="77777777" w:rsidR="003D227C" w:rsidRPr="003D227C" w:rsidRDefault="003D227C" w:rsidP="003D227C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227C">
        <w:rPr>
          <w:rFonts w:ascii="Times New Roman" w:hAnsi="Times New Roman" w:cs="Times New Roman"/>
          <w:sz w:val="24"/>
          <w:szCs w:val="24"/>
        </w:rPr>
        <w:t>Ann-Margreth Jørgensen, NAV Kontroll</w:t>
      </w:r>
    </w:p>
    <w:p w14:paraId="4CBB412F" w14:textId="4E95EEEF" w:rsidR="00991A9F" w:rsidRPr="00152F8C" w:rsidRDefault="00991A9F" w:rsidP="00A80E0D">
      <w:pPr>
        <w:pStyle w:val="Ingenmellomrom"/>
        <w:tabs>
          <w:tab w:val="left" w:pos="21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4F4A77E3" w14:textId="77777777" w:rsidR="009E77B8" w:rsidRPr="00152F8C" w:rsidRDefault="00294EBE" w:rsidP="00662603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152F8C">
        <w:rPr>
          <w:rFonts w:ascii="Times New Roman" w:hAnsi="Times New Roman" w:cs="Times New Roman"/>
          <w:sz w:val="24"/>
          <w:szCs w:val="24"/>
        </w:rPr>
        <w:t>Innkalling med agenda samt dokumentasjon</w:t>
      </w:r>
      <w:r w:rsidR="009E77B8" w:rsidRPr="00152F8C">
        <w:rPr>
          <w:rFonts w:ascii="Times New Roman" w:hAnsi="Times New Roman" w:cs="Times New Roman"/>
          <w:sz w:val="24"/>
          <w:szCs w:val="24"/>
        </w:rPr>
        <w:t xml:space="preserve"> var</w:t>
      </w:r>
      <w:r w:rsidRPr="00152F8C">
        <w:rPr>
          <w:rFonts w:ascii="Times New Roman" w:hAnsi="Times New Roman" w:cs="Times New Roman"/>
          <w:sz w:val="24"/>
          <w:szCs w:val="24"/>
        </w:rPr>
        <w:t xml:space="preserve"> sendt brukerutvalget </w:t>
      </w:r>
      <w:r w:rsidR="009E77B8" w:rsidRPr="00152F8C">
        <w:rPr>
          <w:rFonts w:ascii="Times New Roman" w:hAnsi="Times New Roman" w:cs="Times New Roman"/>
          <w:sz w:val="24"/>
          <w:szCs w:val="24"/>
        </w:rPr>
        <w:t>i forkant av møtet.</w:t>
      </w:r>
    </w:p>
    <w:p w14:paraId="630E92B6" w14:textId="099C22E0" w:rsidR="00294EBE" w:rsidRPr="00152F8C" w:rsidRDefault="00294EBE" w:rsidP="0066260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0997E5A2" w14:textId="3EAB7FBC" w:rsidR="00662603" w:rsidRPr="00152F8C" w:rsidRDefault="00294EBE" w:rsidP="0066260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152F8C">
        <w:rPr>
          <w:rFonts w:ascii="Times New Roman" w:hAnsi="Times New Roman" w:cs="Times New Roman"/>
          <w:b/>
          <w:sz w:val="24"/>
          <w:szCs w:val="24"/>
        </w:rPr>
        <w:t>Følgende saker var satt på saklisten:</w:t>
      </w:r>
    </w:p>
    <w:p w14:paraId="7B936BB6" w14:textId="77777777" w:rsidR="00662603" w:rsidRPr="00152F8C" w:rsidRDefault="00662603" w:rsidP="00662603">
      <w:pPr>
        <w:pStyle w:val="Listeavsnitt"/>
        <w:tabs>
          <w:tab w:val="left" w:pos="1418"/>
        </w:tabs>
        <w:ind w:left="1416" w:hanging="1416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14:paraId="587BAAAD" w14:textId="1C1FAE08" w:rsidR="00951E0F" w:rsidRPr="0013082D" w:rsidRDefault="00951E0F" w:rsidP="00951E0F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lang w:val="nb-NO"/>
        </w:rPr>
      </w:pPr>
      <w:bookmarkStart w:id="0" w:name="_Hlk16596051"/>
      <w:r w:rsidRPr="0013082D">
        <w:rPr>
          <w:rFonts w:ascii="Times New Roman" w:hAnsi="Times New Roman" w:cs="Times New Roman"/>
          <w:b/>
          <w:bCs/>
          <w:sz w:val="28"/>
          <w:szCs w:val="28"/>
          <w:lang w:val="nb-NO"/>
        </w:rPr>
        <w:t>Sak 12/2022</w:t>
      </w:r>
      <w:r w:rsidRPr="0013082D">
        <w:rPr>
          <w:rFonts w:ascii="Times New Roman" w:hAnsi="Times New Roman" w:cs="Times New Roman"/>
          <w:b/>
          <w:bCs/>
          <w:sz w:val="28"/>
          <w:szCs w:val="28"/>
          <w:lang w:val="nb-NO"/>
        </w:rPr>
        <w:tab/>
        <w:t>Åpning og gjennomgang av sakliste v/Haakon Wiig</w:t>
      </w:r>
      <w:r w:rsidRPr="0013082D">
        <w:rPr>
          <w:rFonts w:ascii="Times New Roman" w:hAnsi="Times New Roman" w:cs="Times New Roman"/>
          <w:lang w:val="nb-NO"/>
        </w:rPr>
        <w:tab/>
        <w:t xml:space="preserve"> </w:t>
      </w:r>
    </w:p>
    <w:p w14:paraId="6A34C4C1" w14:textId="77777777" w:rsidR="003227D4" w:rsidRPr="009C2CD4" w:rsidRDefault="00322F7C" w:rsidP="009C2CD4">
      <w:pPr>
        <w:pStyle w:val="Ingenmellomrom"/>
        <w:rPr>
          <w:rFonts w:asciiTheme="majorBidi" w:hAnsiTheme="majorBidi" w:cstheme="majorBidi"/>
          <w:sz w:val="24"/>
          <w:szCs w:val="24"/>
        </w:rPr>
      </w:pPr>
      <w:r w:rsidRPr="009C2CD4">
        <w:rPr>
          <w:rFonts w:asciiTheme="majorBidi" w:hAnsiTheme="majorBidi" w:cstheme="majorBidi"/>
          <w:sz w:val="24"/>
          <w:szCs w:val="24"/>
        </w:rPr>
        <w:t>Utvalgets leder, Haakon Wiig, ønsket velkommen til møtet</w:t>
      </w:r>
      <w:r w:rsidR="003227D4" w:rsidRPr="009C2CD4">
        <w:rPr>
          <w:rFonts w:asciiTheme="majorBidi" w:hAnsiTheme="majorBidi" w:cstheme="majorBidi"/>
          <w:sz w:val="24"/>
          <w:szCs w:val="24"/>
        </w:rPr>
        <w:t>.</w:t>
      </w:r>
    </w:p>
    <w:p w14:paraId="727F102A" w14:textId="77777777" w:rsidR="004E36AE" w:rsidRDefault="004E36AE" w:rsidP="009C2CD4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750D7950" w14:textId="2FD5FA34" w:rsidR="00941EE5" w:rsidRPr="00DB37E6" w:rsidRDefault="003227D4" w:rsidP="00185CD3">
      <w:pPr>
        <w:pStyle w:val="Ingenmellomrom"/>
        <w:rPr>
          <w:rFonts w:asciiTheme="majorBidi" w:hAnsiTheme="majorBidi" w:cstheme="majorBidi"/>
          <w:sz w:val="24"/>
          <w:szCs w:val="24"/>
        </w:rPr>
      </w:pPr>
      <w:r w:rsidRPr="009C2CD4">
        <w:rPr>
          <w:rFonts w:asciiTheme="majorBidi" w:hAnsiTheme="majorBidi" w:cstheme="majorBidi"/>
          <w:sz w:val="24"/>
          <w:szCs w:val="24"/>
        </w:rPr>
        <w:t>Innledningsvis ble det kort diskutert om økte priser</w:t>
      </w:r>
      <w:r w:rsidR="005B1A4A" w:rsidRPr="009C2CD4">
        <w:rPr>
          <w:rFonts w:asciiTheme="majorBidi" w:hAnsiTheme="majorBidi" w:cstheme="majorBidi"/>
          <w:sz w:val="24"/>
          <w:szCs w:val="24"/>
        </w:rPr>
        <w:t xml:space="preserve"> på varer og tjenester (spesielt strøm) </w:t>
      </w:r>
      <w:r w:rsidR="009C2CD4" w:rsidRPr="009C2CD4">
        <w:rPr>
          <w:rFonts w:asciiTheme="majorBidi" w:hAnsiTheme="majorBidi" w:cstheme="majorBidi"/>
          <w:sz w:val="24"/>
          <w:szCs w:val="24"/>
        </w:rPr>
        <w:t xml:space="preserve">har ført til merkbar økning i behov for sosialhjelp.  </w:t>
      </w:r>
      <w:r w:rsidR="009C2CD4">
        <w:rPr>
          <w:rFonts w:asciiTheme="majorBidi" w:hAnsiTheme="majorBidi" w:cstheme="majorBidi"/>
          <w:sz w:val="24"/>
          <w:szCs w:val="24"/>
        </w:rPr>
        <w:t>Det er ingen NAV-konto</w:t>
      </w:r>
      <w:r w:rsidR="00716ACD">
        <w:rPr>
          <w:rFonts w:asciiTheme="majorBidi" w:hAnsiTheme="majorBidi" w:cstheme="majorBidi"/>
          <w:sz w:val="24"/>
          <w:szCs w:val="24"/>
        </w:rPr>
        <w:t>r som har meldt om noen stor økning og heller ikke merkbar økning i henvendelser via NAV Kontaktsenter.  De som allerede er avhengig av sosialhjelp, har nok fått det betydelig verre nå.  En del brukere vegrer seg nok for å oppsøke NAV for å s</w:t>
      </w:r>
      <w:r w:rsidR="004E36AE">
        <w:rPr>
          <w:rFonts w:asciiTheme="majorBidi" w:hAnsiTheme="majorBidi" w:cstheme="majorBidi"/>
          <w:sz w:val="24"/>
          <w:szCs w:val="24"/>
        </w:rPr>
        <w:t>ø</w:t>
      </w:r>
      <w:r w:rsidR="00716ACD">
        <w:rPr>
          <w:rFonts w:asciiTheme="majorBidi" w:hAnsiTheme="majorBidi" w:cstheme="majorBidi"/>
          <w:sz w:val="24"/>
          <w:szCs w:val="24"/>
        </w:rPr>
        <w:t xml:space="preserve">ke om sosialhjelp, blant annet grunnet ordinære krav om hva man selv må gjøre før sosialhjelp er aktuelt.  </w:t>
      </w:r>
      <w:r w:rsidRPr="009C2CD4">
        <w:rPr>
          <w:rFonts w:asciiTheme="majorBidi" w:hAnsiTheme="majorBidi" w:cstheme="majorBidi"/>
          <w:sz w:val="24"/>
          <w:szCs w:val="24"/>
        </w:rPr>
        <w:t xml:space="preserve"> </w:t>
      </w:r>
      <w:r w:rsidR="004E36AE">
        <w:rPr>
          <w:rFonts w:asciiTheme="majorBidi" w:hAnsiTheme="majorBidi" w:cstheme="majorBidi"/>
          <w:sz w:val="24"/>
          <w:szCs w:val="24"/>
        </w:rPr>
        <w:t>Det er ikke samme krav</w:t>
      </w:r>
      <w:r w:rsidR="009545F8">
        <w:rPr>
          <w:rFonts w:asciiTheme="majorBidi" w:hAnsiTheme="majorBidi" w:cstheme="majorBidi"/>
          <w:sz w:val="24"/>
          <w:szCs w:val="24"/>
        </w:rPr>
        <w:t xml:space="preserve"> </w:t>
      </w:r>
      <w:r w:rsidR="004E36AE">
        <w:rPr>
          <w:rFonts w:asciiTheme="majorBidi" w:hAnsiTheme="majorBidi" w:cstheme="majorBidi"/>
          <w:sz w:val="24"/>
          <w:szCs w:val="24"/>
        </w:rPr>
        <w:t>til «utlevering» hos h</w:t>
      </w:r>
      <w:r w:rsidR="009545F8">
        <w:rPr>
          <w:rFonts w:asciiTheme="majorBidi" w:hAnsiTheme="majorBidi" w:cstheme="majorBidi"/>
          <w:sz w:val="24"/>
          <w:szCs w:val="24"/>
        </w:rPr>
        <w:t>u</w:t>
      </w:r>
      <w:r w:rsidR="004E36AE">
        <w:rPr>
          <w:rFonts w:asciiTheme="majorBidi" w:hAnsiTheme="majorBidi" w:cstheme="majorBidi"/>
          <w:sz w:val="24"/>
          <w:szCs w:val="24"/>
        </w:rPr>
        <w:t>manitære</w:t>
      </w:r>
      <w:r w:rsidR="009545F8">
        <w:rPr>
          <w:rFonts w:asciiTheme="majorBidi" w:hAnsiTheme="majorBidi" w:cstheme="majorBidi"/>
          <w:sz w:val="24"/>
          <w:szCs w:val="24"/>
        </w:rPr>
        <w:t>/frivillige</w:t>
      </w:r>
      <w:r w:rsidR="004E36AE">
        <w:rPr>
          <w:rFonts w:asciiTheme="majorBidi" w:hAnsiTheme="majorBidi" w:cstheme="majorBidi"/>
          <w:sz w:val="24"/>
          <w:szCs w:val="24"/>
        </w:rPr>
        <w:t xml:space="preserve"> organisasjoner som deler ut blant annet matkasser og disse har opplevd en markant økn</w:t>
      </w:r>
      <w:r w:rsidR="009545F8">
        <w:rPr>
          <w:rFonts w:asciiTheme="majorBidi" w:hAnsiTheme="majorBidi" w:cstheme="majorBidi"/>
          <w:sz w:val="24"/>
          <w:szCs w:val="24"/>
        </w:rPr>
        <w:t xml:space="preserve">ing.  Det er </w:t>
      </w:r>
      <w:r w:rsidR="00F43C03">
        <w:rPr>
          <w:rFonts w:asciiTheme="majorBidi" w:hAnsiTheme="majorBidi" w:cstheme="majorBidi"/>
          <w:sz w:val="24"/>
          <w:szCs w:val="24"/>
        </w:rPr>
        <w:t>imid</w:t>
      </w:r>
      <w:r w:rsidR="00EA208F">
        <w:rPr>
          <w:rFonts w:asciiTheme="majorBidi" w:hAnsiTheme="majorBidi" w:cstheme="majorBidi"/>
          <w:sz w:val="24"/>
          <w:szCs w:val="24"/>
        </w:rPr>
        <w:t>l</w:t>
      </w:r>
      <w:r w:rsidR="00F43C03">
        <w:rPr>
          <w:rFonts w:asciiTheme="majorBidi" w:hAnsiTheme="majorBidi" w:cstheme="majorBidi"/>
          <w:sz w:val="24"/>
          <w:szCs w:val="24"/>
        </w:rPr>
        <w:t>ertid</w:t>
      </w:r>
      <w:r w:rsidR="009545F8">
        <w:rPr>
          <w:rFonts w:asciiTheme="majorBidi" w:hAnsiTheme="majorBidi" w:cstheme="majorBidi"/>
          <w:sz w:val="24"/>
          <w:szCs w:val="24"/>
        </w:rPr>
        <w:t xml:space="preserve"> viktig at de som ser at de kommer til å slite over tid, tar kontakt med NAV for blant annet </w:t>
      </w:r>
      <w:r w:rsidR="00F43C03">
        <w:rPr>
          <w:rFonts w:asciiTheme="majorBidi" w:hAnsiTheme="majorBidi" w:cstheme="majorBidi"/>
          <w:sz w:val="24"/>
          <w:szCs w:val="24"/>
        </w:rPr>
        <w:t>bistand</w:t>
      </w:r>
      <w:r w:rsidR="00220979">
        <w:rPr>
          <w:rFonts w:asciiTheme="majorBidi" w:hAnsiTheme="majorBidi" w:cstheme="majorBidi"/>
          <w:sz w:val="24"/>
          <w:szCs w:val="24"/>
        </w:rPr>
        <w:t>/</w:t>
      </w:r>
      <w:r w:rsidR="00F43C03">
        <w:rPr>
          <w:rFonts w:asciiTheme="majorBidi" w:hAnsiTheme="majorBidi" w:cstheme="majorBidi"/>
          <w:sz w:val="24"/>
          <w:szCs w:val="24"/>
        </w:rPr>
        <w:t xml:space="preserve">veiledning fra NAV sine gjeldsrådgivere.  Dette er </w:t>
      </w:r>
      <w:r w:rsidR="00220979">
        <w:rPr>
          <w:rFonts w:asciiTheme="majorBidi" w:hAnsiTheme="majorBidi" w:cstheme="majorBidi"/>
          <w:sz w:val="24"/>
          <w:szCs w:val="24"/>
        </w:rPr>
        <w:t>vesentlig</w:t>
      </w:r>
      <w:r w:rsidR="00F43C03">
        <w:rPr>
          <w:rFonts w:asciiTheme="majorBidi" w:hAnsiTheme="majorBidi" w:cstheme="majorBidi"/>
          <w:sz w:val="24"/>
          <w:szCs w:val="24"/>
        </w:rPr>
        <w:t xml:space="preserve"> bedre løsning enn å</w:t>
      </w:r>
      <w:r w:rsidR="00220979">
        <w:rPr>
          <w:rFonts w:asciiTheme="majorBidi" w:hAnsiTheme="majorBidi" w:cstheme="majorBidi"/>
          <w:sz w:val="24"/>
          <w:szCs w:val="24"/>
        </w:rPr>
        <w:t xml:space="preserve"> </w:t>
      </w:r>
      <w:r w:rsidR="00F43C03">
        <w:rPr>
          <w:rFonts w:asciiTheme="majorBidi" w:hAnsiTheme="majorBidi" w:cstheme="majorBidi"/>
          <w:sz w:val="24"/>
          <w:szCs w:val="24"/>
        </w:rPr>
        <w:t>løse løpende u</w:t>
      </w:r>
      <w:r w:rsidR="00220979">
        <w:rPr>
          <w:rFonts w:asciiTheme="majorBidi" w:hAnsiTheme="majorBidi" w:cstheme="majorBidi"/>
          <w:sz w:val="24"/>
          <w:szCs w:val="24"/>
        </w:rPr>
        <w:t xml:space="preserve">tfordringer via kredittkort </w:t>
      </w:r>
      <w:r w:rsidR="008A3C52">
        <w:rPr>
          <w:rFonts w:asciiTheme="majorBidi" w:hAnsiTheme="majorBidi" w:cstheme="majorBidi"/>
          <w:sz w:val="24"/>
          <w:szCs w:val="24"/>
        </w:rPr>
        <w:t>elle</w:t>
      </w:r>
      <w:r w:rsidR="00220979">
        <w:rPr>
          <w:rFonts w:asciiTheme="majorBidi" w:hAnsiTheme="majorBidi" w:cstheme="majorBidi"/>
          <w:sz w:val="24"/>
          <w:szCs w:val="24"/>
        </w:rPr>
        <w:t>r andre kortsiktige løsninger.</w:t>
      </w:r>
      <w:r w:rsidR="00941EE5">
        <w:rPr>
          <w:rFonts w:asciiTheme="majorBidi" w:hAnsiTheme="majorBidi" w:cstheme="majorBidi"/>
          <w:sz w:val="24"/>
          <w:szCs w:val="24"/>
        </w:rPr>
        <w:t xml:space="preserve">  </w:t>
      </w:r>
      <w:r w:rsidR="00941EE5" w:rsidRPr="00DB37E6">
        <w:rPr>
          <w:rFonts w:asciiTheme="majorBidi" w:hAnsiTheme="majorBidi" w:cstheme="majorBidi"/>
          <w:sz w:val="24"/>
          <w:szCs w:val="24"/>
        </w:rPr>
        <w:t>N</w:t>
      </w:r>
      <w:r w:rsidR="00C92E6B" w:rsidRPr="00DB37E6">
        <w:rPr>
          <w:rFonts w:asciiTheme="majorBidi" w:hAnsiTheme="majorBidi" w:cstheme="majorBidi"/>
          <w:sz w:val="24"/>
          <w:szCs w:val="24"/>
        </w:rPr>
        <w:t>AV</w:t>
      </w:r>
      <w:r w:rsidR="00941EE5" w:rsidRPr="00DB37E6">
        <w:rPr>
          <w:rFonts w:asciiTheme="majorBidi" w:hAnsiTheme="majorBidi" w:cstheme="majorBidi"/>
          <w:sz w:val="24"/>
          <w:szCs w:val="24"/>
        </w:rPr>
        <w:t xml:space="preserve"> k</w:t>
      </w:r>
      <w:r w:rsidR="00C92E6B" w:rsidRPr="00DB37E6">
        <w:rPr>
          <w:rFonts w:asciiTheme="majorBidi" w:hAnsiTheme="majorBidi" w:cstheme="majorBidi"/>
          <w:sz w:val="24"/>
          <w:szCs w:val="24"/>
        </w:rPr>
        <w:t>an</w:t>
      </w:r>
      <w:r w:rsidR="00941EE5" w:rsidRPr="00DB37E6">
        <w:rPr>
          <w:rFonts w:asciiTheme="majorBidi" w:hAnsiTheme="majorBidi" w:cstheme="majorBidi"/>
          <w:sz w:val="24"/>
          <w:szCs w:val="24"/>
        </w:rPr>
        <w:t xml:space="preserve"> markedsføre enda bedre at de er der for å hjelpe folk som nå trenger nødhjelp for en kortere tid. </w:t>
      </w:r>
      <w:r w:rsidR="00AF64C2" w:rsidRPr="00DB37E6">
        <w:rPr>
          <w:rFonts w:asciiTheme="majorBidi" w:hAnsiTheme="majorBidi" w:cstheme="majorBidi"/>
          <w:sz w:val="24"/>
          <w:szCs w:val="24"/>
        </w:rPr>
        <w:t xml:space="preserve">NAV </w:t>
      </w:r>
      <w:r w:rsidR="0021671C" w:rsidRPr="00DB37E6">
        <w:rPr>
          <w:rFonts w:asciiTheme="majorBidi" w:hAnsiTheme="majorBidi" w:cstheme="majorBidi"/>
          <w:sz w:val="24"/>
          <w:szCs w:val="24"/>
        </w:rPr>
        <w:t>har hyggelige og kompetente v</w:t>
      </w:r>
      <w:r w:rsidR="00AF64C2" w:rsidRPr="00DB37E6">
        <w:rPr>
          <w:rFonts w:asciiTheme="majorBidi" w:hAnsiTheme="majorBidi" w:cstheme="majorBidi"/>
          <w:sz w:val="24"/>
          <w:szCs w:val="24"/>
        </w:rPr>
        <w:t>eiledere</w:t>
      </w:r>
      <w:r w:rsidR="0021671C" w:rsidRPr="00DB37E6">
        <w:rPr>
          <w:rFonts w:asciiTheme="majorBidi" w:hAnsiTheme="majorBidi" w:cstheme="majorBidi"/>
          <w:sz w:val="24"/>
          <w:szCs w:val="24"/>
        </w:rPr>
        <w:t xml:space="preserve"> s</w:t>
      </w:r>
      <w:r w:rsidR="00185CD3" w:rsidRPr="00DB37E6">
        <w:rPr>
          <w:rFonts w:asciiTheme="majorBidi" w:hAnsiTheme="majorBidi" w:cstheme="majorBidi"/>
          <w:sz w:val="24"/>
          <w:szCs w:val="24"/>
        </w:rPr>
        <w:t>om</w:t>
      </w:r>
      <w:r w:rsidR="00AF64C2" w:rsidRPr="00DB37E6">
        <w:rPr>
          <w:rFonts w:asciiTheme="majorBidi" w:hAnsiTheme="majorBidi" w:cstheme="majorBidi"/>
          <w:sz w:val="24"/>
          <w:szCs w:val="24"/>
        </w:rPr>
        <w:t xml:space="preserve"> vil hjelpe den enkelte bruker og det er trygt å kontakte NAV.</w:t>
      </w:r>
      <w:r w:rsidR="0021671C" w:rsidRPr="00DB37E6">
        <w:rPr>
          <w:rFonts w:asciiTheme="majorBidi" w:hAnsiTheme="majorBidi" w:cstheme="majorBidi"/>
          <w:sz w:val="24"/>
          <w:szCs w:val="24"/>
        </w:rPr>
        <w:t xml:space="preserve"> </w:t>
      </w:r>
    </w:p>
    <w:p w14:paraId="5CEFE13B" w14:textId="20F3DC2A" w:rsidR="009545F8" w:rsidRDefault="009545F8" w:rsidP="009C2CD4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390503A8" w14:textId="096F1169" w:rsidR="00BA3B85" w:rsidRDefault="00951E0F" w:rsidP="004720F8">
      <w:pPr>
        <w:pStyle w:val="Listeavsnitt"/>
        <w:tabs>
          <w:tab w:val="left" w:pos="1418"/>
        </w:tabs>
        <w:ind w:left="2124" w:hanging="2124"/>
      </w:pPr>
      <w:r w:rsidRPr="008A3C52">
        <w:rPr>
          <w:rFonts w:ascii="Times New Roman" w:hAnsi="Times New Roman" w:cs="Times New Roman"/>
          <w:b/>
          <w:bCs/>
          <w:sz w:val="28"/>
          <w:szCs w:val="28"/>
          <w:lang w:val="nb-NO"/>
        </w:rPr>
        <w:lastRenderedPageBreak/>
        <w:t>Sak 13/2022</w:t>
      </w:r>
      <w:r w:rsidRPr="008A3C52">
        <w:rPr>
          <w:rFonts w:ascii="Times New Roman" w:hAnsi="Times New Roman" w:cs="Times New Roman"/>
          <w:b/>
          <w:bCs/>
          <w:sz w:val="28"/>
          <w:szCs w:val="28"/>
          <w:lang w:val="nb-NO"/>
        </w:rPr>
        <w:tab/>
        <w:t xml:space="preserve">Oppsummering fra forrige møte om </w:t>
      </w:r>
      <w:r w:rsidR="004720F8" w:rsidRPr="00A109CC">
        <w:rPr>
          <w:rFonts w:ascii="Times New Roman" w:hAnsi="Times New Roman" w:cs="Times New Roman"/>
          <w:b/>
          <w:bCs/>
          <w:sz w:val="28"/>
          <w:szCs w:val="28"/>
          <w:lang w:val="nb-NO"/>
        </w:rPr>
        <w:t>Brukermedvirkning ved utvikling av digitale tjenest</w:t>
      </w:r>
      <w:r w:rsidR="004720F8">
        <w:rPr>
          <w:rFonts w:ascii="Times New Roman" w:hAnsi="Times New Roman" w:cs="Times New Roman"/>
          <w:b/>
          <w:bCs/>
          <w:sz w:val="28"/>
          <w:szCs w:val="28"/>
          <w:lang w:val="nb-NO"/>
        </w:rPr>
        <w:t>e</w:t>
      </w:r>
    </w:p>
    <w:p w14:paraId="4E59D4A0" w14:textId="77777777" w:rsidR="00B03199" w:rsidRPr="00AD25C8" w:rsidRDefault="008A3C52" w:rsidP="00AD25C8">
      <w:pPr>
        <w:pStyle w:val="Ingenmellomrom"/>
        <w:rPr>
          <w:rFonts w:asciiTheme="majorBidi" w:hAnsiTheme="majorBidi" w:cstheme="majorBidi"/>
          <w:sz w:val="24"/>
          <w:szCs w:val="24"/>
        </w:rPr>
      </w:pPr>
      <w:r w:rsidRPr="00AD25C8">
        <w:rPr>
          <w:rFonts w:asciiTheme="majorBidi" w:hAnsiTheme="majorBidi" w:cstheme="majorBidi"/>
          <w:sz w:val="24"/>
          <w:szCs w:val="24"/>
        </w:rPr>
        <w:t xml:space="preserve">Nina </w:t>
      </w:r>
      <w:r w:rsidR="00875AE1" w:rsidRPr="00AD25C8">
        <w:rPr>
          <w:rFonts w:asciiTheme="majorBidi" w:hAnsiTheme="majorBidi" w:cstheme="majorBidi"/>
          <w:sz w:val="24"/>
          <w:szCs w:val="24"/>
        </w:rPr>
        <w:t xml:space="preserve">Vaage ga en oppsummering av saken </w:t>
      </w:r>
      <w:r w:rsidR="00B03199" w:rsidRPr="00AD25C8">
        <w:rPr>
          <w:rFonts w:asciiTheme="majorBidi" w:hAnsiTheme="majorBidi" w:cstheme="majorBidi"/>
          <w:sz w:val="24"/>
          <w:szCs w:val="24"/>
        </w:rPr>
        <w:t xml:space="preserve">om </w:t>
      </w:r>
      <w:r w:rsidR="00BA3B85" w:rsidRPr="00AD25C8">
        <w:rPr>
          <w:rFonts w:asciiTheme="majorBidi" w:hAnsiTheme="majorBidi" w:cstheme="majorBidi"/>
          <w:sz w:val="24"/>
          <w:szCs w:val="24"/>
        </w:rPr>
        <w:t>brukermedvirkning</w:t>
      </w:r>
      <w:r w:rsidR="00B03199" w:rsidRPr="00AD25C8">
        <w:rPr>
          <w:rFonts w:asciiTheme="majorBidi" w:hAnsiTheme="majorBidi" w:cstheme="majorBidi"/>
          <w:sz w:val="24"/>
          <w:szCs w:val="24"/>
        </w:rPr>
        <w:t xml:space="preserve"> ved </w:t>
      </w:r>
      <w:r w:rsidR="00951E0F" w:rsidRPr="00AD25C8">
        <w:rPr>
          <w:rFonts w:asciiTheme="majorBidi" w:hAnsiTheme="majorBidi" w:cstheme="majorBidi"/>
          <w:sz w:val="24"/>
          <w:szCs w:val="24"/>
        </w:rPr>
        <w:t xml:space="preserve">utvikling av digitale </w:t>
      </w:r>
    </w:p>
    <w:p w14:paraId="37C301FD" w14:textId="77777777" w:rsidR="003E2103" w:rsidRDefault="006A6524" w:rsidP="00AD25C8">
      <w:pPr>
        <w:pStyle w:val="Ingenmellomrom"/>
        <w:rPr>
          <w:rFonts w:asciiTheme="majorBidi" w:hAnsiTheme="majorBidi" w:cstheme="majorBidi"/>
          <w:sz w:val="24"/>
          <w:szCs w:val="24"/>
        </w:rPr>
      </w:pPr>
      <w:r w:rsidRPr="00AD25C8">
        <w:rPr>
          <w:rFonts w:asciiTheme="majorBidi" w:hAnsiTheme="majorBidi" w:cstheme="majorBidi"/>
          <w:sz w:val="24"/>
          <w:szCs w:val="24"/>
        </w:rPr>
        <w:t>T</w:t>
      </w:r>
      <w:r w:rsidR="00951E0F" w:rsidRPr="00AD25C8">
        <w:rPr>
          <w:rFonts w:asciiTheme="majorBidi" w:hAnsiTheme="majorBidi" w:cstheme="majorBidi"/>
          <w:sz w:val="24"/>
          <w:szCs w:val="24"/>
        </w:rPr>
        <w:t>jenester</w:t>
      </w:r>
      <w:r w:rsidR="003E2103">
        <w:rPr>
          <w:rFonts w:asciiTheme="majorBidi" w:hAnsiTheme="majorBidi" w:cstheme="majorBidi"/>
          <w:sz w:val="24"/>
          <w:szCs w:val="24"/>
        </w:rPr>
        <w:t>.</w:t>
      </w:r>
    </w:p>
    <w:p w14:paraId="5032BFD7" w14:textId="6E57C239" w:rsidR="00951E0F" w:rsidRPr="00AD25C8" w:rsidRDefault="006A6524" w:rsidP="00AD25C8">
      <w:pPr>
        <w:pStyle w:val="Ingenmellomrom"/>
        <w:rPr>
          <w:rFonts w:asciiTheme="majorBidi" w:hAnsiTheme="majorBidi" w:cstheme="majorBidi"/>
          <w:sz w:val="24"/>
          <w:szCs w:val="24"/>
        </w:rPr>
      </w:pPr>
      <w:r w:rsidRPr="00AD25C8">
        <w:rPr>
          <w:rFonts w:asciiTheme="majorBidi" w:hAnsiTheme="majorBidi" w:cstheme="majorBidi"/>
          <w:sz w:val="24"/>
          <w:szCs w:val="24"/>
        </w:rPr>
        <w:t xml:space="preserve"> </w:t>
      </w:r>
    </w:p>
    <w:p w14:paraId="24C6BDB4" w14:textId="5193904D" w:rsidR="004236E7" w:rsidRPr="00AD25C8" w:rsidRDefault="001E6381" w:rsidP="00E23486">
      <w:pPr>
        <w:pStyle w:val="Ingenmellomrom"/>
        <w:rPr>
          <w:rFonts w:asciiTheme="majorBidi" w:hAnsiTheme="majorBidi" w:cstheme="majorBidi"/>
          <w:sz w:val="24"/>
          <w:szCs w:val="24"/>
        </w:rPr>
      </w:pPr>
      <w:r w:rsidRPr="00AD25C8">
        <w:rPr>
          <w:rFonts w:asciiTheme="majorBidi" w:hAnsiTheme="majorBidi" w:cstheme="majorBidi"/>
          <w:sz w:val="24"/>
          <w:szCs w:val="24"/>
        </w:rPr>
        <w:t xml:space="preserve">Det var et </w:t>
      </w:r>
      <w:r w:rsidR="003E2103">
        <w:rPr>
          <w:rFonts w:asciiTheme="majorBidi" w:hAnsiTheme="majorBidi" w:cstheme="majorBidi"/>
          <w:sz w:val="24"/>
          <w:szCs w:val="24"/>
        </w:rPr>
        <w:t xml:space="preserve">annerledes, men </w:t>
      </w:r>
      <w:r w:rsidRPr="00AD25C8">
        <w:rPr>
          <w:rFonts w:asciiTheme="majorBidi" w:hAnsiTheme="majorBidi" w:cstheme="majorBidi"/>
          <w:sz w:val="24"/>
          <w:szCs w:val="24"/>
        </w:rPr>
        <w:t>veldig bra møte.  Design-</w:t>
      </w:r>
      <w:r w:rsidR="00D1772C">
        <w:rPr>
          <w:rFonts w:asciiTheme="majorBidi" w:hAnsiTheme="majorBidi" w:cstheme="majorBidi"/>
          <w:sz w:val="24"/>
          <w:szCs w:val="24"/>
        </w:rPr>
        <w:t>seksjonene</w:t>
      </w:r>
      <w:r w:rsidRPr="00AD25C8">
        <w:rPr>
          <w:rFonts w:asciiTheme="majorBidi" w:hAnsiTheme="majorBidi" w:cstheme="majorBidi"/>
          <w:sz w:val="24"/>
          <w:szCs w:val="24"/>
        </w:rPr>
        <w:t xml:space="preserve"> </w:t>
      </w:r>
      <w:r w:rsidR="00902A46" w:rsidRPr="00AD25C8">
        <w:rPr>
          <w:rFonts w:asciiTheme="majorBidi" w:hAnsiTheme="majorBidi" w:cstheme="majorBidi"/>
          <w:sz w:val="24"/>
          <w:szCs w:val="24"/>
        </w:rPr>
        <w:t>i</w:t>
      </w:r>
      <w:r w:rsidRPr="00AD25C8">
        <w:rPr>
          <w:rFonts w:asciiTheme="majorBidi" w:hAnsiTheme="majorBidi" w:cstheme="majorBidi"/>
          <w:sz w:val="24"/>
          <w:szCs w:val="24"/>
        </w:rPr>
        <w:t xml:space="preserve"> IT-avdelingen </w:t>
      </w:r>
      <w:r w:rsidR="00114261" w:rsidRPr="00AD25C8">
        <w:rPr>
          <w:rFonts w:asciiTheme="majorBidi" w:hAnsiTheme="majorBidi" w:cstheme="majorBidi"/>
          <w:sz w:val="24"/>
          <w:szCs w:val="24"/>
        </w:rPr>
        <w:t>i Arbeids- og velferdsd</w:t>
      </w:r>
      <w:r w:rsidRPr="00AD25C8">
        <w:rPr>
          <w:rFonts w:asciiTheme="majorBidi" w:hAnsiTheme="majorBidi" w:cstheme="majorBidi"/>
          <w:sz w:val="24"/>
          <w:szCs w:val="24"/>
        </w:rPr>
        <w:t>irekt</w:t>
      </w:r>
      <w:r w:rsidR="00AD25C8" w:rsidRPr="00AD25C8">
        <w:rPr>
          <w:rFonts w:asciiTheme="majorBidi" w:hAnsiTheme="majorBidi" w:cstheme="majorBidi"/>
          <w:sz w:val="24"/>
          <w:szCs w:val="24"/>
        </w:rPr>
        <w:t>o</w:t>
      </w:r>
      <w:r w:rsidRPr="00AD25C8">
        <w:rPr>
          <w:rFonts w:asciiTheme="majorBidi" w:hAnsiTheme="majorBidi" w:cstheme="majorBidi"/>
          <w:sz w:val="24"/>
          <w:szCs w:val="24"/>
        </w:rPr>
        <w:t>ratet</w:t>
      </w:r>
      <w:r w:rsidR="00114261" w:rsidRPr="00AD25C8">
        <w:rPr>
          <w:rFonts w:asciiTheme="majorBidi" w:hAnsiTheme="majorBidi" w:cstheme="majorBidi"/>
          <w:sz w:val="24"/>
          <w:szCs w:val="24"/>
        </w:rPr>
        <w:t xml:space="preserve"> stilte med fem medarbeidere på dette møtet</w:t>
      </w:r>
      <w:r w:rsidR="00AD25C8" w:rsidRPr="00AD25C8">
        <w:rPr>
          <w:rFonts w:asciiTheme="majorBidi" w:hAnsiTheme="majorBidi" w:cstheme="majorBidi"/>
          <w:sz w:val="24"/>
          <w:szCs w:val="24"/>
        </w:rPr>
        <w:t>, herunder web-designere.  IT-avdelingen i Arbeids- og velferdsdirektoratet er en av landets største IT-miljø med sine ca. 700 ansatte.</w:t>
      </w:r>
      <w:r w:rsidR="00D1772C">
        <w:rPr>
          <w:rFonts w:asciiTheme="majorBidi" w:hAnsiTheme="majorBidi" w:cstheme="majorBidi"/>
          <w:sz w:val="24"/>
          <w:szCs w:val="24"/>
        </w:rPr>
        <w:t xml:space="preserve">  </w:t>
      </w:r>
      <w:r w:rsidR="00A604F9">
        <w:rPr>
          <w:rFonts w:asciiTheme="majorBidi" w:hAnsiTheme="majorBidi" w:cstheme="majorBidi"/>
          <w:sz w:val="24"/>
          <w:szCs w:val="24"/>
        </w:rPr>
        <w:t xml:space="preserve">Medarbeiderne fra designseksjonene var invitert for å gi brukerutvalget </w:t>
      </w:r>
      <w:r w:rsidR="00E23486">
        <w:rPr>
          <w:rFonts w:asciiTheme="majorBidi" w:hAnsiTheme="majorBidi" w:cstheme="majorBidi"/>
          <w:sz w:val="24"/>
          <w:szCs w:val="24"/>
        </w:rPr>
        <w:t xml:space="preserve">innsikt i hvordan de sikrer brukermedvirkning </w:t>
      </w:r>
      <w:r w:rsidR="00526798" w:rsidRPr="00AD25C8">
        <w:rPr>
          <w:rFonts w:asciiTheme="majorBidi" w:hAnsiTheme="majorBidi" w:cstheme="majorBidi"/>
          <w:sz w:val="24"/>
          <w:szCs w:val="24"/>
        </w:rPr>
        <w:t>ved</w:t>
      </w:r>
      <w:r w:rsidR="00E23486">
        <w:rPr>
          <w:rFonts w:asciiTheme="majorBidi" w:hAnsiTheme="majorBidi" w:cstheme="majorBidi"/>
          <w:sz w:val="24"/>
          <w:szCs w:val="24"/>
        </w:rPr>
        <w:t xml:space="preserve"> utvikling av </w:t>
      </w:r>
      <w:r w:rsidR="00526798" w:rsidRPr="00AD25C8">
        <w:rPr>
          <w:rFonts w:asciiTheme="majorBidi" w:hAnsiTheme="majorBidi" w:cstheme="majorBidi"/>
          <w:sz w:val="24"/>
          <w:szCs w:val="24"/>
        </w:rPr>
        <w:t>digitale løsninger I NAV.</w:t>
      </w:r>
    </w:p>
    <w:p w14:paraId="4DEC8461" w14:textId="77777777" w:rsidR="00E23486" w:rsidRDefault="00E23486" w:rsidP="00AD25C8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31D53B18" w14:textId="540DD094" w:rsidR="00777DF3" w:rsidRDefault="00C8366A" w:rsidP="007B3631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 </w:t>
      </w:r>
      <w:r w:rsidR="00296F79">
        <w:rPr>
          <w:rFonts w:asciiTheme="majorBidi" w:hAnsiTheme="majorBidi" w:cstheme="majorBidi"/>
          <w:sz w:val="24"/>
          <w:szCs w:val="24"/>
        </w:rPr>
        <w:t xml:space="preserve">har tatt </w:t>
      </w:r>
      <w:r>
        <w:rPr>
          <w:rFonts w:asciiTheme="majorBidi" w:hAnsiTheme="majorBidi" w:cstheme="majorBidi"/>
          <w:sz w:val="24"/>
          <w:szCs w:val="24"/>
        </w:rPr>
        <w:t xml:space="preserve">utgangspunkt i en brukerundersøkelse litt tilbake i tid der </w:t>
      </w:r>
      <w:r w:rsidR="00B001D9" w:rsidRPr="00AD25C8">
        <w:rPr>
          <w:rFonts w:asciiTheme="majorBidi" w:hAnsiTheme="majorBidi" w:cstheme="majorBidi"/>
          <w:sz w:val="24"/>
          <w:szCs w:val="24"/>
        </w:rPr>
        <w:t xml:space="preserve">55 % av de som leter på nav.no, </w:t>
      </w:r>
      <w:r>
        <w:rPr>
          <w:rFonts w:asciiTheme="majorBidi" w:hAnsiTheme="majorBidi" w:cstheme="majorBidi"/>
          <w:sz w:val="24"/>
          <w:szCs w:val="24"/>
        </w:rPr>
        <w:t>ikke fant det de søkte etter.</w:t>
      </w:r>
      <w:r w:rsidR="00883969">
        <w:rPr>
          <w:rFonts w:asciiTheme="majorBidi" w:hAnsiTheme="majorBidi" w:cstheme="majorBidi"/>
          <w:sz w:val="24"/>
          <w:szCs w:val="24"/>
        </w:rPr>
        <w:t xml:space="preserve">  IT-avdelingen stilte s</w:t>
      </w:r>
      <w:r w:rsidR="00296F79">
        <w:rPr>
          <w:rFonts w:asciiTheme="majorBidi" w:hAnsiTheme="majorBidi" w:cstheme="majorBidi"/>
          <w:sz w:val="24"/>
          <w:szCs w:val="24"/>
        </w:rPr>
        <w:t>e</w:t>
      </w:r>
      <w:r w:rsidR="00883969">
        <w:rPr>
          <w:rFonts w:asciiTheme="majorBidi" w:hAnsiTheme="majorBidi" w:cstheme="majorBidi"/>
          <w:sz w:val="24"/>
          <w:szCs w:val="24"/>
        </w:rPr>
        <w:t>g</w:t>
      </w:r>
      <w:r w:rsidR="00296F79">
        <w:rPr>
          <w:rFonts w:asciiTheme="majorBidi" w:hAnsiTheme="majorBidi" w:cstheme="majorBidi"/>
          <w:sz w:val="24"/>
          <w:szCs w:val="24"/>
        </w:rPr>
        <w:t xml:space="preserve"> da spørsmålet </w:t>
      </w:r>
      <w:r w:rsidR="003A4D3C">
        <w:rPr>
          <w:rFonts w:asciiTheme="majorBidi" w:hAnsiTheme="majorBidi" w:cstheme="majorBidi"/>
          <w:sz w:val="24"/>
          <w:szCs w:val="24"/>
        </w:rPr>
        <w:t>om hvordan de kan</w:t>
      </w:r>
      <w:r w:rsidR="00B001D9" w:rsidRPr="00AD25C8">
        <w:rPr>
          <w:rFonts w:asciiTheme="majorBidi" w:hAnsiTheme="majorBidi" w:cstheme="majorBidi"/>
          <w:sz w:val="24"/>
          <w:szCs w:val="24"/>
        </w:rPr>
        <w:t xml:space="preserve"> løse de riktige problemene</w:t>
      </w:r>
      <w:r w:rsidR="003A4D3C">
        <w:rPr>
          <w:rFonts w:asciiTheme="majorBidi" w:hAnsiTheme="majorBidi" w:cstheme="majorBidi"/>
          <w:sz w:val="24"/>
          <w:szCs w:val="24"/>
        </w:rPr>
        <w:t>.</w:t>
      </w:r>
      <w:r w:rsidR="00B001D9" w:rsidRPr="00AD25C8">
        <w:rPr>
          <w:rFonts w:asciiTheme="majorBidi" w:hAnsiTheme="majorBidi" w:cstheme="majorBidi"/>
          <w:sz w:val="24"/>
          <w:szCs w:val="24"/>
        </w:rPr>
        <w:t xml:space="preserve">  Brukerne vet ikke alltid hva de har rett på, </w:t>
      </w:r>
      <w:r w:rsidR="003A4D3C">
        <w:rPr>
          <w:rFonts w:asciiTheme="majorBidi" w:hAnsiTheme="majorBidi" w:cstheme="majorBidi"/>
          <w:sz w:val="24"/>
          <w:szCs w:val="24"/>
        </w:rPr>
        <w:t xml:space="preserve">det er </w:t>
      </w:r>
      <w:r w:rsidR="00B001D9" w:rsidRPr="00AD25C8">
        <w:rPr>
          <w:rFonts w:asciiTheme="majorBidi" w:hAnsiTheme="majorBidi" w:cstheme="majorBidi"/>
          <w:sz w:val="24"/>
          <w:szCs w:val="24"/>
        </w:rPr>
        <w:t xml:space="preserve">mye å lese og </w:t>
      </w:r>
      <w:r w:rsidR="00666E32">
        <w:rPr>
          <w:rFonts w:asciiTheme="majorBidi" w:hAnsiTheme="majorBidi" w:cstheme="majorBidi"/>
          <w:sz w:val="24"/>
          <w:szCs w:val="24"/>
        </w:rPr>
        <w:t xml:space="preserve">det man leser kan være </w:t>
      </w:r>
      <w:r w:rsidR="00B001D9" w:rsidRPr="00AD25C8">
        <w:rPr>
          <w:rFonts w:asciiTheme="majorBidi" w:hAnsiTheme="majorBidi" w:cstheme="majorBidi"/>
          <w:sz w:val="24"/>
          <w:szCs w:val="24"/>
        </w:rPr>
        <w:t xml:space="preserve">vanskelig å forstå.  </w:t>
      </w:r>
      <w:r w:rsidR="007B3631">
        <w:rPr>
          <w:rFonts w:asciiTheme="majorBidi" w:hAnsiTheme="majorBidi" w:cstheme="majorBidi"/>
          <w:sz w:val="24"/>
          <w:szCs w:val="24"/>
        </w:rPr>
        <w:t xml:space="preserve">I en god del tilfeller krevdes det </w:t>
      </w:r>
      <w:r w:rsidR="00B001D9" w:rsidRPr="00AD25C8">
        <w:rPr>
          <w:rFonts w:asciiTheme="majorBidi" w:hAnsiTheme="majorBidi" w:cstheme="majorBidi"/>
          <w:sz w:val="24"/>
          <w:szCs w:val="24"/>
        </w:rPr>
        <w:t>forkunnskap for å komme videre.</w:t>
      </w:r>
      <w:r w:rsidR="007B3631">
        <w:rPr>
          <w:rFonts w:asciiTheme="majorBidi" w:hAnsiTheme="majorBidi" w:cstheme="majorBidi"/>
          <w:sz w:val="24"/>
          <w:szCs w:val="24"/>
        </w:rPr>
        <w:t xml:space="preserve">  Det ble brukt </w:t>
      </w:r>
      <w:r w:rsidR="00777DF3" w:rsidRPr="00AD25C8">
        <w:rPr>
          <w:rFonts w:asciiTheme="majorBidi" w:hAnsiTheme="majorBidi" w:cstheme="majorBidi"/>
          <w:sz w:val="24"/>
          <w:szCs w:val="24"/>
        </w:rPr>
        <w:t>mye energi på å gjøre mange undersøke</w:t>
      </w:r>
      <w:r w:rsidR="006F1046">
        <w:rPr>
          <w:rFonts w:asciiTheme="majorBidi" w:hAnsiTheme="majorBidi" w:cstheme="majorBidi"/>
          <w:sz w:val="24"/>
          <w:szCs w:val="24"/>
        </w:rPr>
        <w:t>lser</w:t>
      </w:r>
      <w:r w:rsidR="00777DF3" w:rsidRPr="00AD25C8">
        <w:rPr>
          <w:rFonts w:asciiTheme="majorBidi" w:hAnsiTheme="majorBidi" w:cstheme="majorBidi"/>
          <w:sz w:val="24"/>
          <w:szCs w:val="24"/>
        </w:rPr>
        <w:t>.</w:t>
      </w:r>
    </w:p>
    <w:p w14:paraId="4CC59411" w14:textId="77777777" w:rsidR="0022144D" w:rsidRPr="00AD25C8" w:rsidRDefault="0022144D" w:rsidP="007B3631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4E1C0770" w14:textId="172E1934" w:rsidR="00F975C7" w:rsidRPr="00AD25C8" w:rsidRDefault="0022144D" w:rsidP="00B70485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Konklusjonen ble å bygge opp</w:t>
      </w:r>
      <w:r w:rsidR="004B5B88">
        <w:rPr>
          <w:rFonts w:asciiTheme="majorBidi" w:hAnsiTheme="majorBidi" w:cstheme="majorBidi"/>
          <w:sz w:val="24"/>
          <w:szCs w:val="24"/>
        </w:rPr>
        <w:t xml:space="preserve"> </w:t>
      </w:r>
      <w:r w:rsidR="00777DF3" w:rsidRPr="00AD25C8">
        <w:rPr>
          <w:rFonts w:asciiTheme="majorBidi" w:hAnsiTheme="majorBidi" w:cstheme="majorBidi"/>
          <w:sz w:val="24"/>
          <w:szCs w:val="24"/>
        </w:rPr>
        <w:t>nettste</w:t>
      </w:r>
      <w:r w:rsidR="00B70485">
        <w:rPr>
          <w:rFonts w:asciiTheme="majorBidi" w:hAnsiTheme="majorBidi" w:cstheme="majorBidi"/>
          <w:sz w:val="24"/>
          <w:szCs w:val="24"/>
        </w:rPr>
        <w:t xml:space="preserve">det </w:t>
      </w:r>
      <w:r w:rsidR="00777DF3" w:rsidRPr="00AD25C8">
        <w:rPr>
          <w:rFonts w:asciiTheme="majorBidi" w:hAnsiTheme="majorBidi" w:cstheme="majorBidi"/>
          <w:sz w:val="24"/>
          <w:szCs w:val="24"/>
        </w:rPr>
        <w:t>rundt livssituasjoner</w:t>
      </w:r>
      <w:r w:rsidR="00B70485">
        <w:rPr>
          <w:rFonts w:asciiTheme="majorBidi" w:hAnsiTheme="majorBidi" w:cstheme="majorBidi"/>
          <w:sz w:val="24"/>
          <w:szCs w:val="24"/>
        </w:rPr>
        <w:t xml:space="preserve">.  Dette gjør det </w:t>
      </w:r>
      <w:r w:rsidR="00777DF3" w:rsidRPr="00AD25C8">
        <w:rPr>
          <w:rFonts w:asciiTheme="majorBidi" w:hAnsiTheme="majorBidi" w:cstheme="majorBidi"/>
          <w:sz w:val="24"/>
          <w:szCs w:val="24"/>
        </w:rPr>
        <w:t>lettere å navigere.</w:t>
      </w:r>
      <w:r w:rsidR="00B70485">
        <w:rPr>
          <w:rFonts w:asciiTheme="majorBidi" w:hAnsiTheme="majorBidi" w:cstheme="majorBidi"/>
          <w:sz w:val="24"/>
          <w:szCs w:val="24"/>
        </w:rPr>
        <w:t xml:space="preserve">  </w:t>
      </w:r>
      <w:r w:rsidR="00F975C7" w:rsidRPr="00AD25C8">
        <w:rPr>
          <w:rFonts w:asciiTheme="majorBidi" w:hAnsiTheme="majorBidi" w:cstheme="majorBidi"/>
          <w:sz w:val="24"/>
          <w:szCs w:val="24"/>
        </w:rPr>
        <w:t>De fortalte om sin job</w:t>
      </w:r>
      <w:r w:rsidR="00B70485">
        <w:rPr>
          <w:rFonts w:asciiTheme="majorBidi" w:hAnsiTheme="majorBidi" w:cstheme="majorBidi"/>
          <w:sz w:val="24"/>
          <w:szCs w:val="24"/>
        </w:rPr>
        <w:t>b</w:t>
      </w:r>
      <w:r w:rsidR="00F975C7" w:rsidRPr="00AD25C8">
        <w:rPr>
          <w:rFonts w:asciiTheme="majorBidi" w:hAnsiTheme="majorBidi" w:cstheme="majorBidi"/>
          <w:sz w:val="24"/>
          <w:szCs w:val="24"/>
        </w:rPr>
        <w:t xml:space="preserve"> og om </w:t>
      </w:r>
      <w:r w:rsidR="00B70485">
        <w:rPr>
          <w:rFonts w:asciiTheme="majorBidi" w:hAnsiTheme="majorBidi" w:cstheme="majorBidi"/>
          <w:sz w:val="24"/>
          <w:szCs w:val="24"/>
        </w:rPr>
        <w:t>NAV</w:t>
      </w:r>
      <w:r w:rsidR="00F975C7" w:rsidRPr="00AD25C8">
        <w:rPr>
          <w:rFonts w:asciiTheme="majorBidi" w:hAnsiTheme="majorBidi" w:cstheme="majorBidi"/>
          <w:sz w:val="24"/>
          <w:szCs w:val="24"/>
        </w:rPr>
        <w:t xml:space="preserve"> sin “reise” for å </w:t>
      </w:r>
      <w:r w:rsidR="00B70485">
        <w:rPr>
          <w:rFonts w:asciiTheme="majorBidi" w:hAnsiTheme="majorBidi" w:cstheme="majorBidi"/>
          <w:sz w:val="24"/>
          <w:szCs w:val="24"/>
        </w:rPr>
        <w:t xml:space="preserve">få til </w:t>
      </w:r>
      <w:r w:rsidR="00F975C7" w:rsidRPr="00AD25C8">
        <w:rPr>
          <w:rFonts w:asciiTheme="majorBidi" w:hAnsiTheme="majorBidi" w:cstheme="majorBidi"/>
          <w:sz w:val="24"/>
          <w:szCs w:val="24"/>
        </w:rPr>
        <w:t xml:space="preserve">smidig utvikling, </w:t>
      </w:r>
      <w:r w:rsidR="00100B25">
        <w:rPr>
          <w:rFonts w:asciiTheme="majorBidi" w:hAnsiTheme="majorBidi" w:cstheme="majorBidi"/>
          <w:sz w:val="24"/>
          <w:szCs w:val="24"/>
        </w:rPr>
        <w:t xml:space="preserve">etablere </w:t>
      </w:r>
      <w:r w:rsidR="00F975C7" w:rsidRPr="00AD25C8">
        <w:rPr>
          <w:rFonts w:asciiTheme="majorBidi" w:hAnsiTheme="majorBidi" w:cstheme="majorBidi"/>
          <w:sz w:val="24"/>
          <w:szCs w:val="24"/>
        </w:rPr>
        <w:t>tverrfaglige team</w:t>
      </w:r>
      <w:r w:rsidR="009C0F98" w:rsidRPr="00AD25C8">
        <w:rPr>
          <w:rFonts w:asciiTheme="majorBidi" w:hAnsiTheme="majorBidi" w:cstheme="majorBidi"/>
          <w:sz w:val="24"/>
          <w:szCs w:val="24"/>
        </w:rPr>
        <w:t xml:space="preserve">, </w:t>
      </w:r>
      <w:r w:rsidR="00100B25">
        <w:rPr>
          <w:rFonts w:asciiTheme="majorBidi" w:hAnsiTheme="majorBidi" w:cstheme="majorBidi"/>
          <w:sz w:val="24"/>
          <w:szCs w:val="24"/>
        </w:rPr>
        <w:t xml:space="preserve">satse på </w:t>
      </w:r>
      <w:r w:rsidR="00157BF6" w:rsidRPr="00AD25C8">
        <w:rPr>
          <w:rFonts w:asciiTheme="majorBidi" w:hAnsiTheme="majorBidi" w:cstheme="majorBidi"/>
          <w:sz w:val="24"/>
          <w:szCs w:val="24"/>
        </w:rPr>
        <w:t>produktutvikling m.m.</w:t>
      </w:r>
      <w:r w:rsidR="00F975C7" w:rsidRPr="00AD25C8">
        <w:rPr>
          <w:rFonts w:asciiTheme="majorBidi" w:hAnsiTheme="majorBidi" w:cstheme="majorBidi"/>
          <w:sz w:val="24"/>
          <w:szCs w:val="24"/>
        </w:rPr>
        <w:t xml:space="preserve">  </w:t>
      </w:r>
      <w:r w:rsidR="00100B25">
        <w:rPr>
          <w:rFonts w:asciiTheme="majorBidi" w:hAnsiTheme="majorBidi" w:cstheme="majorBidi"/>
          <w:sz w:val="24"/>
          <w:szCs w:val="24"/>
        </w:rPr>
        <w:t xml:space="preserve">Videre må det gjøres </w:t>
      </w:r>
      <w:r w:rsidR="009C0F98" w:rsidRPr="00AD25C8">
        <w:rPr>
          <w:rFonts w:asciiTheme="majorBidi" w:hAnsiTheme="majorBidi" w:cstheme="majorBidi"/>
          <w:sz w:val="24"/>
          <w:szCs w:val="24"/>
        </w:rPr>
        <w:t>nødvendige endringer</w:t>
      </w:r>
      <w:r w:rsidR="00D809D5">
        <w:rPr>
          <w:rFonts w:asciiTheme="majorBidi" w:hAnsiTheme="majorBidi" w:cstheme="majorBidi"/>
          <w:sz w:val="24"/>
          <w:szCs w:val="24"/>
        </w:rPr>
        <w:t xml:space="preserve"> underveis.</w:t>
      </w:r>
      <w:r w:rsidR="009C0F98" w:rsidRPr="00AD25C8">
        <w:rPr>
          <w:rFonts w:asciiTheme="majorBidi" w:hAnsiTheme="majorBidi" w:cstheme="majorBidi"/>
          <w:sz w:val="24"/>
          <w:szCs w:val="24"/>
        </w:rPr>
        <w:t>.</w:t>
      </w:r>
    </w:p>
    <w:p w14:paraId="07F80F0E" w14:textId="77777777" w:rsidR="00D809D5" w:rsidRDefault="00D809D5" w:rsidP="00AD25C8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6CC7713C" w14:textId="74417235" w:rsidR="00962C82" w:rsidRPr="00AD25C8" w:rsidRDefault="00F4126C" w:rsidP="00D809D5">
      <w:pPr>
        <w:pStyle w:val="Ingenmellomrom"/>
        <w:rPr>
          <w:rFonts w:asciiTheme="majorBidi" w:hAnsiTheme="majorBidi" w:cstheme="majorBidi"/>
          <w:sz w:val="24"/>
          <w:szCs w:val="24"/>
        </w:rPr>
      </w:pPr>
      <w:r w:rsidRPr="00AD25C8">
        <w:rPr>
          <w:rFonts w:asciiTheme="majorBidi" w:hAnsiTheme="majorBidi" w:cstheme="majorBidi"/>
          <w:sz w:val="24"/>
          <w:szCs w:val="24"/>
        </w:rPr>
        <w:t>Anders</w:t>
      </w:r>
      <w:r w:rsidR="00D809D5">
        <w:rPr>
          <w:rFonts w:asciiTheme="majorBidi" w:hAnsiTheme="majorBidi" w:cstheme="majorBidi"/>
          <w:sz w:val="24"/>
          <w:szCs w:val="24"/>
        </w:rPr>
        <w:t xml:space="preserve"> Nupen Hansen</w:t>
      </w:r>
      <w:r w:rsidRPr="00AD25C8">
        <w:rPr>
          <w:rFonts w:asciiTheme="majorBidi" w:hAnsiTheme="majorBidi" w:cstheme="majorBidi"/>
          <w:sz w:val="24"/>
          <w:szCs w:val="24"/>
        </w:rPr>
        <w:t xml:space="preserve"> </w:t>
      </w:r>
      <w:r w:rsidR="00D809D5">
        <w:rPr>
          <w:rFonts w:asciiTheme="majorBidi" w:hAnsiTheme="majorBidi" w:cstheme="majorBidi"/>
          <w:sz w:val="24"/>
          <w:szCs w:val="24"/>
        </w:rPr>
        <w:t xml:space="preserve">fra brukerutvalget var </w:t>
      </w:r>
      <w:r w:rsidRPr="00AD25C8">
        <w:rPr>
          <w:rFonts w:asciiTheme="majorBidi" w:hAnsiTheme="majorBidi" w:cstheme="majorBidi"/>
          <w:sz w:val="24"/>
          <w:szCs w:val="24"/>
        </w:rPr>
        <w:t>testperson og refer</w:t>
      </w:r>
      <w:r w:rsidR="00D809D5">
        <w:rPr>
          <w:rFonts w:asciiTheme="majorBidi" w:hAnsiTheme="majorBidi" w:cstheme="majorBidi"/>
          <w:sz w:val="24"/>
          <w:szCs w:val="24"/>
        </w:rPr>
        <w:t>erte</w:t>
      </w:r>
      <w:r w:rsidRPr="00AD25C8">
        <w:rPr>
          <w:rFonts w:asciiTheme="majorBidi" w:hAnsiTheme="majorBidi" w:cstheme="majorBidi"/>
          <w:sz w:val="24"/>
          <w:szCs w:val="24"/>
        </w:rPr>
        <w:t xml:space="preserve"> kort fra den sekvensen og han er betrygget når han fikk </w:t>
      </w:r>
      <w:r w:rsidR="00D809D5" w:rsidRPr="00AD25C8">
        <w:rPr>
          <w:rFonts w:asciiTheme="majorBidi" w:hAnsiTheme="majorBidi" w:cstheme="majorBidi"/>
          <w:sz w:val="24"/>
          <w:szCs w:val="24"/>
        </w:rPr>
        <w:t>oppleve</w:t>
      </w:r>
      <w:r w:rsidR="00CE7B40" w:rsidRPr="00AD25C8">
        <w:rPr>
          <w:rFonts w:asciiTheme="majorBidi" w:hAnsiTheme="majorBidi" w:cstheme="majorBidi"/>
          <w:sz w:val="24"/>
          <w:szCs w:val="24"/>
        </w:rPr>
        <w:t xml:space="preserve"> hvordan </w:t>
      </w:r>
      <w:r w:rsidR="00D809D5" w:rsidRPr="00AD25C8">
        <w:rPr>
          <w:rFonts w:asciiTheme="majorBidi" w:hAnsiTheme="majorBidi" w:cstheme="majorBidi"/>
          <w:sz w:val="24"/>
          <w:szCs w:val="24"/>
        </w:rPr>
        <w:t>brukerne</w:t>
      </w:r>
      <w:r w:rsidR="00CE7B40" w:rsidRPr="00AD25C8">
        <w:rPr>
          <w:rFonts w:asciiTheme="majorBidi" w:hAnsiTheme="majorBidi" w:cstheme="majorBidi"/>
          <w:sz w:val="24"/>
          <w:szCs w:val="24"/>
        </w:rPr>
        <w:t xml:space="preserve"> faktisk tas med </w:t>
      </w:r>
      <w:r w:rsidR="00D809D5">
        <w:rPr>
          <w:rFonts w:asciiTheme="majorBidi" w:hAnsiTheme="majorBidi" w:cstheme="majorBidi"/>
          <w:sz w:val="24"/>
          <w:szCs w:val="24"/>
        </w:rPr>
        <w:t xml:space="preserve">i </w:t>
      </w:r>
      <w:r w:rsidR="00D809D5" w:rsidRPr="00AD25C8">
        <w:rPr>
          <w:rFonts w:asciiTheme="majorBidi" w:hAnsiTheme="majorBidi" w:cstheme="majorBidi"/>
          <w:sz w:val="24"/>
          <w:szCs w:val="24"/>
        </w:rPr>
        <w:t>utviklingen</w:t>
      </w:r>
      <w:r w:rsidR="00D809D5">
        <w:rPr>
          <w:rFonts w:asciiTheme="majorBidi" w:hAnsiTheme="majorBidi" w:cstheme="majorBidi"/>
          <w:sz w:val="24"/>
          <w:szCs w:val="24"/>
        </w:rPr>
        <w:t xml:space="preserve">.  For oss andre i brukerutvalget var det </w:t>
      </w:r>
      <w:r w:rsidR="00157BF6">
        <w:rPr>
          <w:rFonts w:asciiTheme="majorBidi" w:hAnsiTheme="majorBidi" w:cstheme="majorBidi"/>
          <w:sz w:val="24"/>
          <w:szCs w:val="24"/>
        </w:rPr>
        <w:t>spennende</w:t>
      </w:r>
      <w:r w:rsidR="00962C82" w:rsidRPr="00AD25C8">
        <w:rPr>
          <w:rFonts w:asciiTheme="majorBidi" w:hAnsiTheme="majorBidi" w:cstheme="majorBidi"/>
          <w:sz w:val="24"/>
          <w:szCs w:val="24"/>
        </w:rPr>
        <w:t xml:space="preserve"> å se på storskjerm hvordan de arbeidet </w:t>
      </w:r>
      <w:r w:rsidR="00157BF6" w:rsidRPr="00AD25C8">
        <w:rPr>
          <w:rFonts w:asciiTheme="majorBidi" w:hAnsiTheme="majorBidi" w:cstheme="majorBidi"/>
          <w:sz w:val="24"/>
          <w:szCs w:val="24"/>
        </w:rPr>
        <w:t>for</w:t>
      </w:r>
      <w:r w:rsidR="00962C82" w:rsidRPr="00AD25C8">
        <w:rPr>
          <w:rFonts w:asciiTheme="majorBidi" w:hAnsiTheme="majorBidi" w:cstheme="majorBidi"/>
          <w:sz w:val="24"/>
          <w:szCs w:val="24"/>
        </w:rPr>
        <w:t xml:space="preserve"> å sikre at </w:t>
      </w:r>
      <w:r w:rsidR="00446899" w:rsidRPr="00AD25C8">
        <w:rPr>
          <w:rFonts w:asciiTheme="majorBidi" w:hAnsiTheme="majorBidi" w:cstheme="majorBidi"/>
          <w:sz w:val="24"/>
          <w:szCs w:val="24"/>
        </w:rPr>
        <w:t xml:space="preserve">det var </w:t>
      </w:r>
      <w:r w:rsidR="00157BF6">
        <w:rPr>
          <w:rFonts w:asciiTheme="majorBidi" w:hAnsiTheme="majorBidi" w:cstheme="majorBidi"/>
          <w:sz w:val="24"/>
          <w:szCs w:val="24"/>
        </w:rPr>
        <w:t>d</w:t>
      </w:r>
      <w:r w:rsidR="00446899" w:rsidRPr="00AD25C8">
        <w:rPr>
          <w:rFonts w:asciiTheme="majorBidi" w:hAnsiTheme="majorBidi" w:cstheme="majorBidi"/>
          <w:sz w:val="24"/>
          <w:szCs w:val="24"/>
        </w:rPr>
        <w:t xml:space="preserve">e reelle </w:t>
      </w:r>
      <w:r w:rsidR="00D74E9C">
        <w:rPr>
          <w:rFonts w:asciiTheme="majorBidi" w:hAnsiTheme="majorBidi" w:cstheme="majorBidi"/>
          <w:sz w:val="24"/>
          <w:szCs w:val="24"/>
        </w:rPr>
        <w:t>utfordringene</w:t>
      </w:r>
      <w:r w:rsidR="00446899" w:rsidRPr="00AD25C8">
        <w:rPr>
          <w:rFonts w:asciiTheme="majorBidi" w:hAnsiTheme="majorBidi" w:cstheme="majorBidi"/>
          <w:sz w:val="24"/>
          <w:szCs w:val="24"/>
        </w:rPr>
        <w:t xml:space="preserve"> som ble løst.</w:t>
      </w:r>
    </w:p>
    <w:p w14:paraId="630BFF19" w14:textId="77777777" w:rsidR="00157BF6" w:rsidRDefault="00157BF6" w:rsidP="00AD25C8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02A8B734" w14:textId="1E6929E6" w:rsidR="007E3AC2" w:rsidRDefault="00157BF6" w:rsidP="00AD25C8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Brukerutvalget ble også tatt </w:t>
      </w:r>
      <w:r w:rsidR="00A15FFF">
        <w:rPr>
          <w:rFonts w:asciiTheme="majorBidi" w:hAnsiTheme="majorBidi" w:cstheme="majorBidi"/>
          <w:sz w:val="24"/>
          <w:szCs w:val="24"/>
        </w:rPr>
        <w:t xml:space="preserve">med på en </w:t>
      </w:r>
      <w:r w:rsidR="00446899" w:rsidRPr="00AD25C8">
        <w:rPr>
          <w:rFonts w:asciiTheme="majorBidi" w:hAnsiTheme="majorBidi" w:cstheme="majorBidi"/>
          <w:sz w:val="24"/>
          <w:szCs w:val="24"/>
        </w:rPr>
        <w:t>kr</w:t>
      </w:r>
      <w:r w:rsidR="00FA7D8D" w:rsidRPr="00AD25C8">
        <w:rPr>
          <w:rFonts w:asciiTheme="majorBidi" w:hAnsiTheme="majorBidi" w:cstheme="majorBidi"/>
          <w:sz w:val="24"/>
          <w:szCs w:val="24"/>
        </w:rPr>
        <w:t>e</w:t>
      </w:r>
      <w:r w:rsidR="00446899" w:rsidRPr="00AD25C8">
        <w:rPr>
          <w:rFonts w:asciiTheme="majorBidi" w:hAnsiTheme="majorBidi" w:cstheme="majorBidi"/>
          <w:sz w:val="24"/>
          <w:szCs w:val="24"/>
        </w:rPr>
        <w:t>ativ økt</w:t>
      </w:r>
      <w:r w:rsidR="00FA7D8D" w:rsidRPr="00AD25C8">
        <w:rPr>
          <w:rFonts w:asciiTheme="majorBidi" w:hAnsiTheme="majorBidi" w:cstheme="majorBidi"/>
          <w:sz w:val="24"/>
          <w:szCs w:val="24"/>
        </w:rPr>
        <w:t xml:space="preserve"> </w:t>
      </w:r>
      <w:r w:rsidR="00A15FFF">
        <w:rPr>
          <w:rFonts w:asciiTheme="majorBidi" w:hAnsiTheme="majorBidi" w:cstheme="majorBidi"/>
          <w:sz w:val="24"/>
          <w:szCs w:val="24"/>
        </w:rPr>
        <w:t xml:space="preserve">der verktøyet «crazy 8» ble brukt og temaet var </w:t>
      </w:r>
      <w:r w:rsidR="007E3AC2">
        <w:rPr>
          <w:rFonts w:asciiTheme="majorBidi" w:hAnsiTheme="majorBidi" w:cstheme="majorBidi"/>
          <w:sz w:val="24"/>
          <w:szCs w:val="24"/>
        </w:rPr>
        <w:t>«H</w:t>
      </w:r>
      <w:r w:rsidR="00FA7D8D" w:rsidRPr="00AD25C8">
        <w:rPr>
          <w:rFonts w:asciiTheme="majorBidi" w:hAnsiTheme="majorBidi" w:cstheme="majorBidi"/>
          <w:sz w:val="24"/>
          <w:szCs w:val="24"/>
        </w:rPr>
        <w:t xml:space="preserve">vordan rigge fremtidens brukerutvalg </w:t>
      </w:r>
      <w:r w:rsidR="007E3AC2">
        <w:rPr>
          <w:rFonts w:asciiTheme="majorBidi" w:hAnsiTheme="majorBidi" w:cstheme="majorBidi"/>
          <w:sz w:val="24"/>
          <w:szCs w:val="24"/>
        </w:rPr>
        <w:t xml:space="preserve">og </w:t>
      </w:r>
      <w:r w:rsidR="00FA7D8D" w:rsidRPr="00AD25C8">
        <w:rPr>
          <w:rFonts w:asciiTheme="majorBidi" w:hAnsiTheme="majorBidi" w:cstheme="majorBidi"/>
          <w:sz w:val="24"/>
          <w:szCs w:val="24"/>
        </w:rPr>
        <w:t>sikre bedre medvirkning</w:t>
      </w:r>
      <w:r w:rsidR="00D74E9C">
        <w:rPr>
          <w:rFonts w:asciiTheme="majorBidi" w:hAnsiTheme="majorBidi" w:cstheme="majorBidi"/>
          <w:sz w:val="24"/>
          <w:szCs w:val="24"/>
        </w:rPr>
        <w:t>»</w:t>
      </w:r>
      <w:r w:rsidR="00FA7D8D" w:rsidRPr="00AD25C8">
        <w:rPr>
          <w:rFonts w:asciiTheme="majorBidi" w:hAnsiTheme="majorBidi" w:cstheme="majorBidi"/>
          <w:sz w:val="24"/>
          <w:szCs w:val="24"/>
        </w:rPr>
        <w:t>.</w:t>
      </w:r>
      <w:r w:rsidR="007E3AC2">
        <w:rPr>
          <w:rFonts w:asciiTheme="majorBidi" w:hAnsiTheme="majorBidi" w:cstheme="majorBidi"/>
          <w:sz w:val="24"/>
          <w:szCs w:val="24"/>
        </w:rPr>
        <w:t xml:space="preserve">  Dette var en spenn</w:t>
      </w:r>
      <w:r w:rsidR="00142850">
        <w:rPr>
          <w:rFonts w:asciiTheme="majorBidi" w:hAnsiTheme="majorBidi" w:cstheme="majorBidi"/>
          <w:sz w:val="24"/>
          <w:szCs w:val="24"/>
        </w:rPr>
        <w:t>ende oppgave der resultatene vil bli tatt frem og brukt når brukerutvalget senere skal se på sitt eget arbeid.</w:t>
      </w:r>
    </w:p>
    <w:p w14:paraId="0895E983" w14:textId="77777777" w:rsidR="00142850" w:rsidRDefault="00142850" w:rsidP="00AD25C8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4233A26F" w14:textId="16DD1846" w:rsidR="00752A00" w:rsidRPr="00AD25C8" w:rsidRDefault="00170537" w:rsidP="00AD25C8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Medarbeidere fra IT-avdelingen i Arbeids- og velferdsdirektoratet </w:t>
      </w:r>
      <w:r w:rsidR="008E2A85">
        <w:rPr>
          <w:rFonts w:asciiTheme="majorBidi" w:hAnsiTheme="majorBidi" w:cstheme="majorBidi"/>
          <w:sz w:val="24"/>
          <w:szCs w:val="24"/>
        </w:rPr>
        <w:t>er v</w:t>
      </w:r>
      <w:r w:rsidR="008E2A85" w:rsidRPr="00AD25C8">
        <w:rPr>
          <w:rFonts w:asciiTheme="majorBidi" w:hAnsiTheme="majorBidi" w:cstheme="majorBidi"/>
          <w:sz w:val="24"/>
          <w:szCs w:val="24"/>
        </w:rPr>
        <w:t>illige</w:t>
      </w:r>
      <w:r w:rsidR="008B1DD1" w:rsidRPr="00AD25C8">
        <w:rPr>
          <w:rFonts w:asciiTheme="majorBidi" w:hAnsiTheme="majorBidi" w:cstheme="majorBidi"/>
          <w:sz w:val="24"/>
          <w:szCs w:val="24"/>
        </w:rPr>
        <w:t xml:space="preserve"> til å komme tilbake til </w:t>
      </w:r>
      <w:r w:rsidR="006F5D68">
        <w:rPr>
          <w:rFonts w:asciiTheme="majorBidi" w:hAnsiTheme="majorBidi" w:cstheme="majorBidi"/>
          <w:sz w:val="24"/>
          <w:szCs w:val="24"/>
        </w:rPr>
        <w:t xml:space="preserve">brukerutvalget i Innlandet fordi de ønsker </w:t>
      </w:r>
      <w:r w:rsidR="008B1DD1" w:rsidRPr="00AD25C8">
        <w:rPr>
          <w:rFonts w:asciiTheme="majorBidi" w:hAnsiTheme="majorBidi" w:cstheme="majorBidi"/>
          <w:sz w:val="24"/>
          <w:szCs w:val="24"/>
        </w:rPr>
        <w:t>kontakt med de</w:t>
      </w:r>
      <w:r w:rsidR="006F5D68">
        <w:rPr>
          <w:rFonts w:asciiTheme="majorBidi" w:hAnsiTheme="majorBidi" w:cstheme="majorBidi"/>
          <w:sz w:val="24"/>
          <w:szCs w:val="24"/>
        </w:rPr>
        <w:t>m som både kan</w:t>
      </w:r>
      <w:r w:rsidR="008B1DD1" w:rsidRPr="00AD25C8">
        <w:rPr>
          <w:rFonts w:asciiTheme="majorBidi" w:hAnsiTheme="majorBidi" w:cstheme="majorBidi"/>
          <w:sz w:val="24"/>
          <w:szCs w:val="24"/>
        </w:rPr>
        <w:t xml:space="preserve"> få og gi påfyll.  </w:t>
      </w:r>
    </w:p>
    <w:p w14:paraId="7CA6BFF2" w14:textId="77777777" w:rsidR="006F5D68" w:rsidRDefault="006F5D68" w:rsidP="00AD25C8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49FC0DCB" w14:textId="21ADDB6E" w:rsidR="00FD316F" w:rsidRPr="00AD25C8" w:rsidRDefault="00FD316F" w:rsidP="00AD25C8">
      <w:pPr>
        <w:pStyle w:val="Ingenmellomrom"/>
        <w:rPr>
          <w:rFonts w:asciiTheme="majorBidi" w:hAnsiTheme="majorBidi" w:cstheme="majorBidi"/>
          <w:sz w:val="24"/>
          <w:szCs w:val="24"/>
        </w:rPr>
      </w:pPr>
      <w:r w:rsidRPr="00AD25C8">
        <w:rPr>
          <w:rFonts w:asciiTheme="majorBidi" w:hAnsiTheme="majorBidi" w:cstheme="majorBidi"/>
          <w:sz w:val="24"/>
          <w:szCs w:val="24"/>
        </w:rPr>
        <w:t>Nina</w:t>
      </w:r>
      <w:r w:rsidR="006F5D68">
        <w:rPr>
          <w:rFonts w:asciiTheme="majorBidi" w:hAnsiTheme="majorBidi" w:cstheme="majorBidi"/>
          <w:sz w:val="24"/>
          <w:szCs w:val="24"/>
        </w:rPr>
        <w:t xml:space="preserve"> Vaage </w:t>
      </w:r>
      <w:r w:rsidRPr="00AD25C8">
        <w:rPr>
          <w:rFonts w:asciiTheme="majorBidi" w:hAnsiTheme="majorBidi" w:cstheme="majorBidi"/>
          <w:sz w:val="24"/>
          <w:szCs w:val="24"/>
        </w:rPr>
        <w:t xml:space="preserve">var invitert </w:t>
      </w:r>
      <w:r w:rsidR="006F5D68">
        <w:rPr>
          <w:rFonts w:asciiTheme="majorBidi" w:hAnsiTheme="majorBidi" w:cstheme="majorBidi"/>
          <w:sz w:val="24"/>
          <w:szCs w:val="24"/>
        </w:rPr>
        <w:t xml:space="preserve">og deltok </w:t>
      </w:r>
      <w:r w:rsidR="00E45F86">
        <w:rPr>
          <w:rFonts w:asciiTheme="majorBidi" w:hAnsiTheme="majorBidi" w:cstheme="majorBidi"/>
          <w:sz w:val="24"/>
          <w:szCs w:val="24"/>
        </w:rPr>
        <w:t xml:space="preserve">på en dag i IT-avdelingen i Arbeids- og velferdsdirektoratet </w:t>
      </w:r>
      <w:r w:rsidRPr="00AD25C8">
        <w:rPr>
          <w:rFonts w:asciiTheme="majorBidi" w:hAnsiTheme="majorBidi" w:cstheme="majorBidi"/>
          <w:sz w:val="24"/>
          <w:szCs w:val="24"/>
        </w:rPr>
        <w:t xml:space="preserve">direktoratet </w:t>
      </w:r>
      <w:r w:rsidR="00E45F86">
        <w:rPr>
          <w:rFonts w:asciiTheme="majorBidi" w:hAnsiTheme="majorBidi" w:cstheme="majorBidi"/>
          <w:sz w:val="24"/>
          <w:szCs w:val="24"/>
        </w:rPr>
        <w:t xml:space="preserve">der alle avdelingens </w:t>
      </w:r>
      <w:r w:rsidRPr="00AD25C8">
        <w:rPr>
          <w:rFonts w:asciiTheme="majorBidi" w:hAnsiTheme="majorBidi" w:cstheme="majorBidi"/>
          <w:sz w:val="24"/>
          <w:szCs w:val="24"/>
        </w:rPr>
        <w:t>medarbeidere</w:t>
      </w:r>
      <w:r w:rsidR="004F07A2">
        <w:rPr>
          <w:rFonts w:asciiTheme="majorBidi" w:hAnsiTheme="majorBidi" w:cstheme="majorBidi"/>
          <w:sz w:val="24"/>
          <w:szCs w:val="24"/>
        </w:rPr>
        <w:t xml:space="preserve"> var invitert</w:t>
      </w:r>
      <w:r w:rsidRPr="00AD25C8">
        <w:rPr>
          <w:rFonts w:asciiTheme="majorBidi" w:hAnsiTheme="majorBidi" w:cstheme="majorBidi"/>
          <w:sz w:val="24"/>
          <w:szCs w:val="24"/>
        </w:rPr>
        <w:t xml:space="preserve">.  </w:t>
      </w:r>
      <w:r w:rsidR="004F07A2">
        <w:rPr>
          <w:rFonts w:asciiTheme="majorBidi" w:hAnsiTheme="majorBidi" w:cstheme="majorBidi"/>
          <w:sz w:val="24"/>
          <w:szCs w:val="24"/>
        </w:rPr>
        <w:t xml:space="preserve">Det ble da fortalt om </w:t>
      </w:r>
      <w:r w:rsidR="0073278B">
        <w:rPr>
          <w:rFonts w:asciiTheme="majorBidi" w:hAnsiTheme="majorBidi" w:cstheme="majorBidi"/>
          <w:sz w:val="24"/>
          <w:szCs w:val="24"/>
        </w:rPr>
        <w:t xml:space="preserve">dagen i </w:t>
      </w:r>
      <w:r w:rsidRPr="00AD25C8">
        <w:rPr>
          <w:rFonts w:asciiTheme="majorBidi" w:hAnsiTheme="majorBidi" w:cstheme="majorBidi"/>
          <w:sz w:val="24"/>
          <w:szCs w:val="24"/>
        </w:rPr>
        <w:t xml:space="preserve">brukerutvalget </w:t>
      </w:r>
      <w:r w:rsidR="0073278B">
        <w:rPr>
          <w:rFonts w:asciiTheme="majorBidi" w:hAnsiTheme="majorBidi" w:cstheme="majorBidi"/>
          <w:sz w:val="24"/>
          <w:szCs w:val="24"/>
        </w:rPr>
        <w:t>i</w:t>
      </w:r>
      <w:r w:rsidRPr="00AD25C8">
        <w:rPr>
          <w:rFonts w:asciiTheme="majorBidi" w:hAnsiTheme="majorBidi" w:cstheme="majorBidi"/>
          <w:sz w:val="24"/>
          <w:szCs w:val="24"/>
        </w:rPr>
        <w:t xml:space="preserve"> NAV</w:t>
      </w:r>
      <w:r w:rsidR="0073278B">
        <w:rPr>
          <w:rFonts w:asciiTheme="majorBidi" w:hAnsiTheme="majorBidi" w:cstheme="majorBidi"/>
          <w:sz w:val="24"/>
          <w:szCs w:val="24"/>
        </w:rPr>
        <w:t xml:space="preserve"> i Innlandet</w:t>
      </w:r>
      <w:r w:rsidRPr="00AD25C8">
        <w:rPr>
          <w:rFonts w:asciiTheme="majorBidi" w:hAnsiTheme="majorBidi" w:cstheme="majorBidi"/>
          <w:sz w:val="24"/>
          <w:szCs w:val="24"/>
        </w:rPr>
        <w:t>.</w:t>
      </w:r>
    </w:p>
    <w:p w14:paraId="7A8B643C" w14:textId="77777777" w:rsidR="0073278B" w:rsidRDefault="0073278B" w:rsidP="00AD25C8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5133FB8F" w14:textId="47F3C9EB" w:rsidR="009B045D" w:rsidRDefault="0073278B" w:rsidP="00AD25C8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Det er mulig at noen av de medarbeiderne som besøkte vårt </w:t>
      </w:r>
      <w:r w:rsidR="009B045D">
        <w:rPr>
          <w:rFonts w:asciiTheme="majorBidi" w:hAnsiTheme="majorBidi" w:cstheme="majorBidi"/>
          <w:sz w:val="24"/>
          <w:szCs w:val="24"/>
        </w:rPr>
        <w:t>brukerutvalg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B045D">
        <w:rPr>
          <w:rFonts w:asciiTheme="majorBidi" w:hAnsiTheme="majorBidi" w:cstheme="majorBidi"/>
          <w:sz w:val="24"/>
          <w:szCs w:val="24"/>
        </w:rPr>
        <w:t xml:space="preserve">vil reise mer rundt til andre brukerutvalg for å innhente erfaringer og ønsker.  Brukerutvalget i NAV i Innlandet vil invitere </w:t>
      </w:r>
      <w:r w:rsidR="00D50F55">
        <w:rPr>
          <w:rFonts w:asciiTheme="majorBidi" w:hAnsiTheme="majorBidi" w:cstheme="majorBidi"/>
          <w:sz w:val="24"/>
          <w:szCs w:val="24"/>
        </w:rPr>
        <w:t>disse medarbeiderne igjen på et senere tidspunkt.</w:t>
      </w:r>
    </w:p>
    <w:p w14:paraId="76811B72" w14:textId="77777777" w:rsidR="009B045D" w:rsidRDefault="009B045D" w:rsidP="00AD25C8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24054FE6" w14:textId="0097A706" w:rsidR="00F06435" w:rsidRPr="00AD25C8" w:rsidRDefault="00D50F55" w:rsidP="008915C3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Det ble poengtert fra brukerutvalget </w:t>
      </w:r>
      <w:r w:rsidR="008915C3">
        <w:rPr>
          <w:rFonts w:asciiTheme="majorBidi" w:hAnsiTheme="majorBidi" w:cstheme="majorBidi"/>
          <w:sz w:val="24"/>
          <w:szCs w:val="24"/>
        </w:rPr>
        <w:t>at IT-avdelingen i Arbeids- og velferdsdirektoratet bruker s</w:t>
      </w:r>
      <w:r w:rsidR="00D20870" w:rsidRPr="00AD25C8">
        <w:rPr>
          <w:rFonts w:asciiTheme="majorBidi" w:hAnsiTheme="majorBidi" w:cstheme="majorBidi"/>
          <w:sz w:val="24"/>
          <w:szCs w:val="24"/>
        </w:rPr>
        <w:t>midige metoder</w:t>
      </w:r>
      <w:r w:rsidR="008915C3">
        <w:rPr>
          <w:rFonts w:asciiTheme="majorBidi" w:hAnsiTheme="majorBidi" w:cstheme="majorBidi"/>
          <w:sz w:val="24"/>
          <w:szCs w:val="24"/>
        </w:rPr>
        <w:t xml:space="preserve"> i sitt utviklingsarbeid der det kommer</w:t>
      </w:r>
      <w:r w:rsidR="00D20870" w:rsidRPr="00AD25C8">
        <w:rPr>
          <w:rFonts w:asciiTheme="majorBidi" w:hAnsiTheme="majorBidi" w:cstheme="majorBidi"/>
          <w:sz w:val="24"/>
          <w:szCs w:val="24"/>
        </w:rPr>
        <w:t xml:space="preserve"> nye versjoner </w:t>
      </w:r>
      <w:r w:rsidR="008915C3">
        <w:rPr>
          <w:rFonts w:asciiTheme="majorBidi" w:hAnsiTheme="majorBidi" w:cstheme="majorBidi"/>
          <w:sz w:val="24"/>
          <w:szCs w:val="24"/>
        </w:rPr>
        <w:t>i</w:t>
      </w:r>
      <w:r w:rsidR="00D20870" w:rsidRPr="00AD25C8">
        <w:rPr>
          <w:rFonts w:asciiTheme="majorBidi" w:hAnsiTheme="majorBidi" w:cstheme="majorBidi"/>
          <w:sz w:val="24"/>
          <w:szCs w:val="24"/>
        </w:rPr>
        <w:t xml:space="preserve"> løpet av veldig kort tid og endringene </w:t>
      </w:r>
      <w:r w:rsidR="001D0149">
        <w:rPr>
          <w:rFonts w:asciiTheme="majorBidi" w:hAnsiTheme="majorBidi" w:cstheme="majorBidi"/>
          <w:sz w:val="24"/>
          <w:szCs w:val="24"/>
        </w:rPr>
        <w:t xml:space="preserve">ikke medfører </w:t>
      </w:r>
      <w:r w:rsidR="00D20870" w:rsidRPr="00AD25C8">
        <w:rPr>
          <w:rFonts w:asciiTheme="majorBidi" w:hAnsiTheme="majorBidi" w:cstheme="majorBidi"/>
          <w:sz w:val="24"/>
          <w:szCs w:val="24"/>
        </w:rPr>
        <w:t>opplæringsbehov.</w:t>
      </w:r>
    </w:p>
    <w:p w14:paraId="2B2602BA" w14:textId="77777777" w:rsidR="00FA7D8D" w:rsidRPr="00AD25C8" w:rsidRDefault="00FA7D8D" w:rsidP="00AD25C8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72C65B4C" w14:textId="54EF36F1" w:rsidR="00B001D9" w:rsidRDefault="00B001D9" w:rsidP="00AD25C8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781BAA5E" w14:textId="77777777" w:rsidR="001D0149" w:rsidRPr="00AD25C8" w:rsidRDefault="001D0149" w:rsidP="00AD25C8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13B9508E" w14:textId="47540E22" w:rsidR="009B5428" w:rsidRDefault="00951E0F" w:rsidP="009B5428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1D0149">
        <w:rPr>
          <w:rFonts w:ascii="Times New Roman" w:hAnsi="Times New Roman" w:cs="Times New Roman"/>
          <w:b/>
          <w:bCs/>
          <w:sz w:val="28"/>
          <w:szCs w:val="28"/>
          <w:lang w:val="nb-NO"/>
        </w:rPr>
        <w:lastRenderedPageBreak/>
        <w:t>Sak 14/2022</w:t>
      </w:r>
      <w:r w:rsidRPr="001D0149">
        <w:rPr>
          <w:rFonts w:ascii="Times New Roman" w:hAnsi="Times New Roman" w:cs="Times New Roman"/>
          <w:b/>
          <w:bCs/>
          <w:sz w:val="28"/>
          <w:szCs w:val="28"/>
          <w:lang w:val="nb-NO"/>
        </w:rPr>
        <w:tab/>
        <w:t>Virksomhetsstrategi for NAV</w:t>
      </w:r>
      <w:r w:rsidRPr="001D0149">
        <w:rPr>
          <w:rFonts w:ascii="Times New Roman" w:hAnsi="Times New Roman" w:cs="Times New Roman"/>
          <w:b/>
          <w:bCs/>
          <w:sz w:val="28"/>
          <w:szCs w:val="28"/>
          <w:lang w:val="nb-NO"/>
        </w:rPr>
        <w:tab/>
      </w:r>
      <w:r w:rsidRPr="001D0149">
        <w:rPr>
          <w:rFonts w:ascii="Times New Roman" w:hAnsi="Times New Roman" w:cs="Times New Roman"/>
          <w:b/>
          <w:bCs/>
          <w:sz w:val="28"/>
          <w:szCs w:val="28"/>
          <w:lang w:val="nb-NO"/>
        </w:rPr>
        <w:tab/>
      </w:r>
    </w:p>
    <w:p w14:paraId="1DC705CF" w14:textId="023BB4DD" w:rsidR="00EB0121" w:rsidRDefault="00EB0121" w:rsidP="00EB0121">
      <w:pPr>
        <w:pStyle w:val="Ingenmellomrom"/>
        <w:rPr>
          <w:rFonts w:asciiTheme="majorBidi" w:hAnsiTheme="majorBidi" w:cstheme="majorBidi"/>
          <w:sz w:val="24"/>
          <w:szCs w:val="24"/>
        </w:rPr>
      </w:pPr>
      <w:r w:rsidRPr="00EB0121">
        <w:rPr>
          <w:rFonts w:asciiTheme="majorBidi" w:hAnsiTheme="majorBidi" w:cstheme="majorBidi"/>
          <w:sz w:val="24"/>
          <w:szCs w:val="24"/>
        </w:rPr>
        <w:t>Virksomhetsstrategien angir retning for hvordan etaten skal utvikles de kommende årene. Den nye virksomhetsstrategien strekker seg frem til 2030.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F1992">
        <w:rPr>
          <w:rFonts w:asciiTheme="majorBidi" w:hAnsiTheme="majorBidi" w:cstheme="majorBidi"/>
          <w:sz w:val="24"/>
          <w:szCs w:val="24"/>
        </w:rPr>
        <w:t>Virksomhetsstrategien består av fire ambisjoner</w:t>
      </w:r>
      <w:r w:rsidR="00805F27">
        <w:rPr>
          <w:rFonts w:asciiTheme="majorBidi" w:hAnsiTheme="majorBidi" w:cstheme="majorBidi"/>
          <w:sz w:val="24"/>
          <w:szCs w:val="24"/>
        </w:rPr>
        <w:t>:</w:t>
      </w:r>
    </w:p>
    <w:p w14:paraId="47962FEB" w14:textId="7BE31E83" w:rsidR="00805F27" w:rsidRDefault="00805F27" w:rsidP="00805F27">
      <w:pPr>
        <w:pStyle w:val="Ingenmellomrom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Vi mobiliserer arbeidskraft i et arbeidsliv i omstilling.</w:t>
      </w:r>
    </w:p>
    <w:p w14:paraId="53168671" w14:textId="6B5987EE" w:rsidR="00805F27" w:rsidRDefault="00805F27" w:rsidP="00805F27">
      <w:pPr>
        <w:pStyle w:val="Ingenmellomrom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Alle får pengene de har krav på, enkelt og forutsigbart.</w:t>
      </w:r>
    </w:p>
    <w:p w14:paraId="7C003998" w14:textId="64C09A3D" w:rsidR="00805F27" w:rsidRDefault="00805F27" w:rsidP="00805F27">
      <w:pPr>
        <w:pStyle w:val="Ingenmellomrom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Sammen finner vi løsninger med dem som trenger det mest.</w:t>
      </w:r>
    </w:p>
    <w:p w14:paraId="207F4539" w14:textId="538DA69E" w:rsidR="00805F27" w:rsidRDefault="00805F27" w:rsidP="00805F27">
      <w:pPr>
        <w:pStyle w:val="Ingenmellomrom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Sammen løser vi samfunnsoppdraget (intern ambisjon).</w:t>
      </w:r>
    </w:p>
    <w:p w14:paraId="7C3DEE69" w14:textId="77777777" w:rsidR="007463D9" w:rsidRDefault="007463D9" w:rsidP="007463D9">
      <w:pPr>
        <w:pStyle w:val="Ingenmellomrom"/>
        <w:ind w:left="720"/>
        <w:rPr>
          <w:rFonts w:asciiTheme="majorBidi" w:hAnsiTheme="majorBidi" w:cstheme="majorBidi"/>
          <w:sz w:val="24"/>
          <w:szCs w:val="24"/>
        </w:rPr>
      </w:pPr>
    </w:p>
    <w:p w14:paraId="64F5792B" w14:textId="77777777" w:rsidR="001A7D83" w:rsidRPr="001A7D83" w:rsidRDefault="001A7D83" w:rsidP="001A7D83">
      <w:pPr>
        <w:pStyle w:val="Ingenmellomrom"/>
        <w:rPr>
          <w:rFonts w:asciiTheme="majorBidi" w:hAnsiTheme="majorBidi" w:cstheme="majorBidi"/>
          <w:sz w:val="24"/>
          <w:szCs w:val="24"/>
          <w:u w:val="single"/>
        </w:rPr>
      </w:pPr>
      <w:r w:rsidRPr="001A7D83">
        <w:rPr>
          <w:rFonts w:asciiTheme="majorBidi" w:hAnsiTheme="majorBidi" w:cstheme="majorBidi"/>
          <w:sz w:val="24"/>
          <w:szCs w:val="24"/>
          <w:u w:val="single"/>
        </w:rPr>
        <w:t>Vi mobiliserer arbeidskraft i et arbeidsliv i omstilling.</w:t>
      </w:r>
    </w:p>
    <w:p w14:paraId="6FEA85E5" w14:textId="5D745FE1" w:rsidR="00811102" w:rsidRDefault="001A7D83" w:rsidP="00EB0121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Det er viktig at </w:t>
      </w:r>
      <w:r w:rsidR="008C435F">
        <w:rPr>
          <w:rFonts w:asciiTheme="majorBidi" w:hAnsiTheme="majorBidi" w:cstheme="majorBidi"/>
          <w:sz w:val="24"/>
          <w:szCs w:val="24"/>
        </w:rPr>
        <w:t>arbeidskraften</w:t>
      </w:r>
      <w:r>
        <w:rPr>
          <w:rFonts w:asciiTheme="majorBidi" w:hAnsiTheme="majorBidi" w:cstheme="majorBidi"/>
          <w:sz w:val="24"/>
          <w:szCs w:val="24"/>
        </w:rPr>
        <w:t xml:space="preserve"> må være tilgjengelig der behovet for arbeidskraft er.  </w:t>
      </w:r>
      <w:r w:rsidR="008C435F">
        <w:rPr>
          <w:rFonts w:asciiTheme="majorBidi" w:hAnsiTheme="majorBidi" w:cstheme="majorBidi"/>
          <w:sz w:val="24"/>
          <w:szCs w:val="24"/>
        </w:rPr>
        <w:t>Arbeidstakerne må kunne beholde sitt arbeid og dette betinger kompetansedreininger i befolkningen samt videreutdanning</w:t>
      </w:r>
      <w:r w:rsidR="00811102">
        <w:rPr>
          <w:rFonts w:asciiTheme="majorBidi" w:hAnsiTheme="majorBidi" w:cstheme="majorBidi"/>
          <w:sz w:val="24"/>
          <w:szCs w:val="24"/>
        </w:rPr>
        <w:t>.  Videre er stabil tilknytning til arbeidet viktigere enn å komme kjapt inn på markedet.  For å få til dette er arbeidsplassen den viktigste are</w:t>
      </w:r>
      <w:r w:rsidR="00AB58F7">
        <w:rPr>
          <w:rFonts w:asciiTheme="majorBidi" w:hAnsiTheme="majorBidi" w:cstheme="majorBidi"/>
          <w:sz w:val="24"/>
          <w:szCs w:val="24"/>
        </w:rPr>
        <w:t>naen.</w:t>
      </w:r>
    </w:p>
    <w:p w14:paraId="548F3339" w14:textId="77777777" w:rsidR="00AB58F7" w:rsidRDefault="00AB58F7" w:rsidP="00EB0121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5B226752" w14:textId="26F68356" w:rsidR="00BB303B" w:rsidRDefault="004B607F" w:rsidP="00EB0121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Fra brukerutvalgets refleksjoner gjengis følgende</w:t>
      </w:r>
      <w:r w:rsidR="001542B0">
        <w:rPr>
          <w:rFonts w:asciiTheme="majorBidi" w:hAnsiTheme="majorBidi" w:cstheme="majorBidi"/>
          <w:sz w:val="24"/>
          <w:szCs w:val="24"/>
        </w:rPr>
        <w:t xml:space="preserve"> der den økonomiske situasjonen mange er i, fikk stor oppmerksomhet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4ECF8A0A" w14:textId="38BE491E" w:rsidR="0078523A" w:rsidRDefault="00CE7D47" w:rsidP="00A3321F">
      <w:pPr>
        <w:pStyle w:val="Ingenmellomrom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8523A">
        <w:rPr>
          <w:rFonts w:asciiTheme="majorBidi" w:hAnsiTheme="majorBidi" w:cstheme="majorBidi"/>
          <w:sz w:val="24"/>
          <w:szCs w:val="24"/>
        </w:rPr>
        <w:t>Vi er i en uvant situasjon</w:t>
      </w:r>
      <w:r w:rsidR="00005CE4" w:rsidRPr="0078523A">
        <w:rPr>
          <w:rFonts w:asciiTheme="majorBidi" w:hAnsiTheme="majorBidi" w:cstheme="majorBidi"/>
          <w:sz w:val="24"/>
          <w:szCs w:val="24"/>
        </w:rPr>
        <w:t xml:space="preserve"> når flere arbeidstakere og bedrifter sliter med høye utgifter.  For bedriftene er strømstøtte viktig for at de skal kunne </w:t>
      </w:r>
      <w:r w:rsidR="00D56CC8" w:rsidRPr="0078523A">
        <w:rPr>
          <w:rFonts w:asciiTheme="majorBidi" w:hAnsiTheme="majorBidi" w:cstheme="majorBidi"/>
          <w:sz w:val="24"/>
          <w:szCs w:val="24"/>
        </w:rPr>
        <w:t>opprettholde sine arbeidsplasser og unngå permitteringer/oppsigelser.</w:t>
      </w:r>
      <w:r w:rsidR="0078523A" w:rsidRPr="0078523A">
        <w:rPr>
          <w:rFonts w:asciiTheme="majorBidi" w:hAnsiTheme="majorBidi" w:cstheme="majorBidi"/>
          <w:sz w:val="24"/>
          <w:szCs w:val="24"/>
        </w:rPr>
        <w:t xml:space="preserve">  Om noen blir permittert, er det store muligheter fo</w:t>
      </w:r>
      <w:r w:rsidR="0078523A">
        <w:rPr>
          <w:rFonts w:asciiTheme="majorBidi" w:hAnsiTheme="majorBidi" w:cstheme="majorBidi"/>
          <w:sz w:val="24"/>
          <w:szCs w:val="24"/>
        </w:rPr>
        <w:t>r</w:t>
      </w:r>
      <w:r w:rsidR="0078523A" w:rsidRPr="0078523A">
        <w:rPr>
          <w:rFonts w:asciiTheme="majorBidi" w:hAnsiTheme="majorBidi" w:cstheme="majorBidi"/>
          <w:sz w:val="24"/>
          <w:szCs w:val="24"/>
        </w:rPr>
        <w:t xml:space="preserve"> at de kan komme tilbake </w:t>
      </w:r>
      <w:r w:rsidR="0078523A">
        <w:rPr>
          <w:rFonts w:asciiTheme="majorBidi" w:hAnsiTheme="majorBidi" w:cstheme="majorBidi"/>
          <w:sz w:val="24"/>
          <w:szCs w:val="24"/>
        </w:rPr>
        <w:t>i jobb til sommeren.</w:t>
      </w:r>
    </w:p>
    <w:p w14:paraId="616557CA" w14:textId="1BCC12B5" w:rsidR="007321A5" w:rsidRPr="0078523A" w:rsidRDefault="0078523A" w:rsidP="00A3321F">
      <w:pPr>
        <w:pStyle w:val="Ingenmellomrom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8523A">
        <w:rPr>
          <w:rFonts w:asciiTheme="majorBidi" w:hAnsiTheme="majorBidi" w:cstheme="majorBidi"/>
          <w:sz w:val="24"/>
          <w:szCs w:val="24"/>
        </w:rPr>
        <w:t>Kunne</w:t>
      </w:r>
      <w:r w:rsidR="00957757" w:rsidRPr="0078523A">
        <w:rPr>
          <w:rFonts w:asciiTheme="majorBidi" w:hAnsiTheme="majorBidi" w:cstheme="majorBidi"/>
          <w:sz w:val="24"/>
          <w:szCs w:val="24"/>
        </w:rPr>
        <w:t xml:space="preserve"> vi hatt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57757" w:rsidRPr="0078523A">
        <w:rPr>
          <w:rFonts w:asciiTheme="majorBidi" w:hAnsiTheme="majorBidi" w:cstheme="majorBidi"/>
          <w:sz w:val="24"/>
          <w:szCs w:val="24"/>
        </w:rPr>
        <w:t xml:space="preserve">en form for enkel </w:t>
      </w:r>
      <w:r w:rsidR="002B56D4" w:rsidRPr="0078523A">
        <w:rPr>
          <w:rFonts w:asciiTheme="majorBidi" w:hAnsiTheme="majorBidi" w:cstheme="majorBidi"/>
          <w:sz w:val="24"/>
          <w:szCs w:val="24"/>
        </w:rPr>
        <w:t>nødhjelp</w:t>
      </w:r>
      <w:r w:rsidR="00957757" w:rsidRPr="0078523A">
        <w:rPr>
          <w:rFonts w:asciiTheme="majorBidi" w:hAnsiTheme="majorBidi" w:cstheme="majorBidi"/>
          <w:sz w:val="24"/>
          <w:szCs w:val="24"/>
        </w:rPr>
        <w:t xml:space="preserve"> </w:t>
      </w:r>
      <w:r w:rsidR="002B56D4">
        <w:rPr>
          <w:rFonts w:asciiTheme="majorBidi" w:hAnsiTheme="majorBidi" w:cstheme="majorBidi"/>
          <w:sz w:val="24"/>
          <w:szCs w:val="24"/>
        </w:rPr>
        <w:t>til brukere som er i en vanskelig situasjon, slik strømstøtten er?</w:t>
      </w:r>
      <w:r w:rsidR="00906942">
        <w:rPr>
          <w:rFonts w:asciiTheme="majorBidi" w:hAnsiTheme="majorBidi" w:cstheme="majorBidi"/>
          <w:sz w:val="24"/>
          <w:szCs w:val="24"/>
        </w:rPr>
        <w:t xml:space="preserve"> </w:t>
      </w:r>
      <w:r w:rsidR="00957757" w:rsidRPr="0078523A">
        <w:rPr>
          <w:rFonts w:asciiTheme="majorBidi" w:hAnsiTheme="majorBidi" w:cstheme="majorBidi"/>
          <w:sz w:val="24"/>
          <w:szCs w:val="24"/>
        </w:rPr>
        <w:t xml:space="preserve"> Dette for å unngå </w:t>
      </w:r>
      <w:r w:rsidR="00906942">
        <w:rPr>
          <w:rFonts w:asciiTheme="majorBidi" w:hAnsiTheme="majorBidi" w:cstheme="majorBidi"/>
          <w:sz w:val="24"/>
          <w:szCs w:val="24"/>
        </w:rPr>
        <w:t xml:space="preserve">at brukere </w:t>
      </w:r>
      <w:r w:rsidR="00D56F83" w:rsidRPr="0078523A">
        <w:rPr>
          <w:rFonts w:asciiTheme="majorBidi" w:hAnsiTheme="majorBidi" w:cstheme="majorBidi"/>
          <w:sz w:val="24"/>
          <w:szCs w:val="24"/>
        </w:rPr>
        <w:t>komme</w:t>
      </w:r>
      <w:r w:rsidR="00906942">
        <w:rPr>
          <w:rFonts w:asciiTheme="majorBidi" w:hAnsiTheme="majorBidi" w:cstheme="majorBidi"/>
          <w:sz w:val="24"/>
          <w:szCs w:val="24"/>
        </w:rPr>
        <w:t>r</w:t>
      </w:r>
      <w:r w:rsidR="00D56F83" w:rsidRPr="0078523A">
        <w:rPr>
          <w:rFonts w:asciiTheme="majorBidi" w:hAnsiTheme="majorBidi" w:cstheme="majorBidi"/>
          <w:sz w:val="24"/>
          <w:szCs w:val="24"/>
        </w:rPr>
        <w:t xml:space="preserve"> </w:t>
      </w:r>
      <w:r w:rsidR="00906942">
        <w:rPr>
          <w:rFonts w:asciiTheme="majorBidi" w:hAnsiTheme="majorBidi" w:cstheme="majorBidi"/>
          <w:sz w:val="24"/>
          <w:szCs w:val="24"/>
        </w:rPr>
        <w:t>i</w:t>
      </w:r>
      <w:r w:rsidR="00D56F83" w:rsidRPr="0078523A">
        <w:rPr>
          <w:rFonts w:asciiTheme="majorBidi" w:hAnsiTheme="majorBidi" w:cstheme="majorBidi"/>
          <w:sz w:val="24"/>
          <w:szCs w:val="24"/>
        </w:rPr>
        <w:t xml:space="preserve"> mer langvarige </w:t>
      </w:r>
      <w:r w:rsidR="002A5030">
        <w:rPr>
          <w:rFonts w:asciiTheme="majorBidi" w:hAnsiTheme="majorBidi" w:cstheme="majorBidi"/>
          <w:sz w:val="24"/>
          <w:szCs w:val="24"/>
        </w:rPr>
        <w:t xml:space="preserve">vanskelige </w:t>
      </w:r>
      <w:r w:rsidR="00B54451">
        <w:rPr>
          <w:rFonts w:asciiTheme="majorBidi" w:hAnsiTheme="majorBidi" w:cstheme="majorBidi"/>
          <w:sz w:val="24"/>
          <w:szCs w:val="24"/>
        </w:rPr>
        <w:t>økonomiske</w:t>
      </w:r>
      <w:r w:rsidR="002A5030">
        <w:rPr>
          <w:rFonts w:asciiTheme="majorBidi" w:hAnsiTheme="majorBidi" w:cstheme="majorBidi"/>
          <w:sz w:val="24"/>
          <w:szCs w:val="24"/>
        </w:rPr>
        <w:t xml:space="preserve"> situasjoner. </w:t>
      </w:r>
      <w:r w:rsidR="00B54451">
        <w:rPr>
          <w:rFonts w:asciiTheme="majorBidi" w:hAnsiTheme="majorBidi" w:cstheme="majorBidi"/>
          <w:sz w:val="24"/>
          <w:szCs w:val="24"/>
        </w:rPr>
        <w:t xml:space="preserve"> Det må være mulig å få </w:t>
      </w:r>
      <w:r w:rsidR="009A1A08" w:rsidRPr="0078523A">
        <w:rPr>
          <w:rFonts w:asciiTheme="majorBidi" w:hAnsiTheme="majorBidi" w:cstheme="majorBidi"/>
          <w:sz w:val="24"/>
          <w:szCs w:val="24"/>
        </w:rPr>
        <w:t>hjelp</w:t>
      </w:r>
      <w:r w:rsidR="00B54451">
        <w:rPr>
          <w:rFonts w:asciiTheme="majorBidi" w:hAnsiTheme="majorBidi" w:cstheme="majorBidi"/>
          <w:sz w:val="24"/>
          <w:szCs w:val="24"/>
        </w:rPr>
        <w:t xml:space="preserve"> raskt</w:t>
      </w:r>
      <w:r w:rsidR="009A1A08" w:rsidRPr="0078523A">
        <w:rPr>
          <w:rFonts w:asciiTheme="majorBidi" w:hAnsiTheme="majorBidi" w:cstheme="majorBidi"/>
          <w:sz w:val="24"/>
          <w:szCs w:val="24"/>
        </w:rPr>
        <w:t xml:space="preserve"> uten </w:t>
      </w:r>
      <w:r w:rsidR="00B54451">
        <w:rPr>
          <w:rFonts w:asciiTheme="majorBidi" w:hAnsiTheme="majorBidi" w:cstheme="majorBidi"/>
          <w:sz w:val="24"/>
          <w:szCs w:val="24"/>
        </w:rPr>
        <w:t xml:space="preserve">frykt </w:t>
      </w:r>
      <w:r w:rsidR="009A1A08" w:rsidRPr="0078523A">
        <w:rPr>
          <w:rFonts w:asciiTheme="majorBidi" w:hAnsiTheme="majorBidi" w:cstheme="majorBidi"/>
          <w:sz w:val="24"/>
          <w:szCs w:val="24"/>
        </w:rPr>
        <w:t>å selge alt man har</w:t>
      </w:r>
      <w:r w:rsidR="00B54451">
        <w:rPr>
          <w:rFonts w:asciiTheme="majorBidi" w:hAnsiTheme="majorBidi" w:cstheme="majorBidi"/>
          <w:sz w:val="24"/>
          <w:szCs w:val="24"/>
        </w:rPr>
        <w:t xml:space="preserve">.  Slike tiltak kan </w:t>
      </w:r>
      <w:r w:rsidR="00F5629B">
        <w:rPr>
          <w:rFonts w:asciiTheme="majorBidi" w:hAnsiTheme="majorBidi" w:cstheme="majorBidi"/>
          <w:sz w:val="24"/>
          <w:szCs w:val="24"/>
        </w:rPr>
        <w:t xml:space="preserve">føre til at færre blir </w:t>
      </w:r>
      <w:r w:rsidR="000C5755" w:rsidRPr="0078523A">
        <w:rPr>
          <w:rFonts w:asciiTheme="majorBidi" w:hAnsiTheme="majorBidi" w:cstheme="majorBidi"/>
          <w:sz w:val="24"/>
          <w:szCs w:val="24"/>
        </w:rPr>
        <w:t>sosialhjelpsmottakere</w:t>
      </w:r>
      <w:r w:rsidR="00F5629B">
        <w:rPr>
          <w:rFonts w:asciiTheme="majorBidi" w:hAnsiTheme="majorBidi" w:cstheme="majorBidi"/>
          <w:sz w:val="24"/>
          <w:szCs w:val="24"/>
        </w:rPr>
        <w:t xml:space="preserve"> over tid</w:t>
      </w:r>
      <w:r w:rsidR="008904E2" w:rsidRPr="0078523A">
        <w:rPr>
          <w:rFonts w:asciiTheme="majorBidi" w:hAnsiTheme="majorBidi" w:cstheme="majorBidi"/>
          <w:sz w:val="24"/>
          <w:szCs w:val="24"/>
        </w:rPr>
        <w:t>.</w:t>
      </w:r>
    </w:p>
    <w:p w14:paraId="01F78F6E" w14:textId="4E00FCD1" w:rsidR="008904E2" w:rsidRPr="00EB0121" w:rsidRDefault="00A55C5A" w:rsidP="001542B0">
      <w:pPr>
        <w:pStyle w:val="Ingenmellomrom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B0121">
        <w:rPr>
          <w:rFonts w:asciiTheme="majorBidi" w:hAnsiTheme="majorBidi" w:cstheme="majorBidi"/>
          <w:sz w:val="24"/>
          <w:szCs w:val="24"/>
        </w:rPr>
        <w:t>Det er sam</w:t>
      </w:r>
      <w:r w:rsidR="00DB37E6">
        <w:rPr>
          <w:rFonts w:asciiTheme="majorBidi" w:hAnsiTheme="majorBidi" w:cstheme="majorBidi"/>
          <w:sz w:val="24"/>
          <w:szCs w:val="24"/>
        </w:rPr>
        <w:t>m</w:t>
      </w:r>
      <w:r w:rsidRPr="00EB0121">
        <w:rPr>
          <w:rFonts w:asciiTheme="majorBidi" w:hAnsiTheme="majorBidi" w:cstheme="majorBidi"/>
          <w:sz w:val="24"/>
          <w:szCs w:val="24"/>
        </w:rPr>
        <w:t xml:space="preserve">e </w:t>
      </w:r>
      <w:r w:rsidR="001542B0" w:rsidRPr="00EB0121">
        <w:rPr>
          <w:rFonts w:asciiTheme="majorBidi" w:hAnsiTheme="majorBidi" w:cstheme="majorBidi"/>
          <w:sz w:val="24"/>
          <w:szCs w:val="24"/>
        </w:rPr>
        <w:t>veileder</w:t>
      </w:r>
      <w:r w:rsidRPr="00EB0121">
        <w:rPr>
          <w:rFonts w:asciiTheme="majorBidi" w:hAnsiTheme="majorBidi" w:cstheme="majorBidi"/>
          <w:sz w:val="24"/>
          <w:szCs w:val="24"/>
        </w:rPr>
        <w:t xml:space="preserve"> som møter brukerne</w:t>
      </w:r>
      <w:r w:rsidR="001542B0">
        <w:rPr>
          <w:rFonts w:asciiTheme="majorBidi" w:hAnsiTheme="majorBidi" w:cstheme="majorBidi"/>
          <w:sz w:val="24"/>
          <w:szCs w:val="24"/>
        </w:rPr>
        <w:t xml:space="preserve"> </w:t>
      </w:r>
      <w:r w:rsidRPr="00EB0121">
        <w:rPr>
          <w:rFonts w:asciiTheme="majorBidi" w:hAnsiTheme="majorBidi" w:cstheme="majorBidi"/>
          <w:sz w:val="24"/>
          <w:szCs w:val="24"/>
        </w:rPr>
        <w:t xml:space="preserve">uavhengig av </w:t>
      </w:r>
      <w:r w:rsidR="001925E8" w:rsidRPr="00EB0121">
        <w:rPr>
          <w:rFonts w:asciiTheme="majorBidi" w:hAnsiTheme="majorBidi" w:cstheme="majorBidi"/>
          <w:sz w:val="24"/>
          <w:szCs w:val="24"/>
        </w:rPr>
        <w:t>hvilke ytelser</w:t>
      </w:r>
      <w:r w:rsidRPr="00EB0121">
        <w:rPr>
          <w:rFonts w:asciiTheme="majorBidi" w:hAnsiTheme="majorBidi" w:cstheme="majorBidi"/>
          <w:sz w:val="24"/>
          <w:szCs w:val="24"/>
        </w:rPr>
        <w:t xml:space="preserve"> som er aktuell</w:t>
      </w:r>
      <w:r w:rsidR="001925E8">
        <w:rPr>
          <w:rFonts w:asciiTheme="majorBidi" w:hAnsiTheme="majorBidi" w:cstheme="majorBidi"/>
          <w:sz w:val="24"/>
          <w:szCs w:val="24"/>
        </w:rPr>
        <w:t>e</w:t>
      </w:r>
      <w:r w:rsidR="00BF2D9C">
        <w:rPr>
          <w:rFonts w:asciiTheme="majorBidi" w:hAnsiTheme="majorBidi" w:cstheme="majorBidi"/>
          <w:sz w:val="24"/>
          <w:szCs w:val="24"/>
        </w:rPr>
        <w:t xml:space="preserve"> og veileder vil se flere muligheter for hjelp til å «komme over kneik</w:t>
      </w:r>
      <w:r w:rsidR="001925E8">
        <w:rPr>
          <w:rFonts w:asciiTheme="majorBidi" w:hAnsiTheme="majorBidi" w:cstheme="majorBidi"/>
          <w:sz w:val="24"/>
          <w:szCs w:val="24"/>
        </w:rPr>
        <w:t xml:space="preserve">en». </w:t>
      </w:r>
      <w:r w:rsidR="00CB5921" w:rsidRPr="00EB0121">
        <w:rPr>
          <w:rFonts w:asciiTheme="majorBidi" w:hAnsiTheme="majorBidi" w:cstheme="majorBidi"/>
          <w:sz w:val="24"/>
          <w:szCs w:val="24"/>
        </w:rPr>
        <w:t>Det er noen politiske valg</w:t>
      </w:r>
      <w:r w:rsidR="001925E8">
        <w:rPr>
          <w:rFonts w:asciiTheme="majorBidi" w:hAnsiTheme="majorBidi" w:cstheme="majorBidi"/>
          <w:sz w:val="24"/>
          <w:szCs w:val="24"/>
        </w:rPr>
        <w:t xml:space="preserve"> som må tas for å </w:t>
      </w:r>
      <w:r w:rsidR="00CA5E15">
        <w:rPr>
          <w:rFonts w:asciiTheme="majorBidi" w:hAnsiTheme="majorBidi" w:cstheme="majorBidi"/>
          <w:sz w:val="24"/>
          <w:szCs w:val="24"/>
        </w:rPr>
        <w:t>kunne ta i bruk flere virkemidler enn i dag.</w:t>
      </w:r>
    </w:p>
    <w:p w14:paraId="56421C1C" w14:textId="77777777" w:rsidR="00842625" w:rsidRDefault="00CA5E15" w:rsidP="00CA5E15">
      <w:pPr>
        <w:pStyle w:val="Ingenmellomrom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Det er v</w:t>
      </w:r>
      <w:r w:rsidR="00E94AC8" w:rsidRPr="00EB0121">
        <w:rPr>
          <w:rFonts w:asciiTheme="majorBidi" w:hAnsiTheme="majorBidi" w:cstheme="majorBidi"/>
          <w:sz w:val="24"/>
          <w:szCs w:val="24"/>
        </w:rPr>
        <w:t xml:space="preserve">anskelig for de fleste flyktninger.  De som får </w:t>
      </w:r>
      <w:r w:rsidRPr="00EB0121">
        <w:rPr>
          <w:rFonts w:asciiTheme="majorBidi" w:hAnsiTheme="majorBidi" w:cstheme="majorBidi"/>
          <w:sz w:val="24"/>
          <w:szCs w:val="24"/>
        </w:rPr>
        <w:t>sosialhjelp</w:t>
      </w:r>
      <w:r w:rsidR="00E94AC8" w:rsidRPr="00EB0121">
        <w:rPr>
          <w:rFonts w:asciiTheme="majorBidi" w:hAnsiTheme="majorBidi" w:cstheme="majorBidi"/>
          <w:sz w:val="24"/>
          <w:szCs w:val="24"/>
        </w:rPr>
        <w:t>, men jobber, mister lett sosialhjelp ell</w:t>
      </w:r>
      <w:r w:rsidR="00974297">
        <w:rPr>
          <w:rFonts w:asciiTheme="majorBidi" w:hAnsiTheme="majorBidi" w:cstheme="majorBidi"/>
          <w:sz w:val="24"/>
          <w:szCs w:val="24"/>
        </w:rPr>
        <w:t>e</w:t>
      </w:r>
      <w:r w:rsidR="00E94AC8" w:rsidRPr="00EB0121">
        <w:rPr>
          <w:rFonts w:asciiTheme="majorBidi" w:hAnsiTheme="majorBidi" w:cstheme="majorBidi"/>
          <w:sz w:val="24"/>
          <w:szCs w:val="24"/>
        </w:rPr>
        <w:t>r bo</w:t>
      </w:r>
      <w:r w:rsidR="00974297">
        <w:rPr>
          <w:rFonts w:asciiTheme="majorBidi" w:hAnsiTheme="majorBidi" w:cstheme="majorBidi"/>
          <w:sz w:val="24"/>
          <w:szCs w:val="24"/>
        </w:rPr>
        <w:t>s</w:t>
      </w:r>
      <w:r w:rsidR="00E94AC8" w:rsidRPr="00EB0121">
        <w:rPr>
          <w:rFonts w:asciiTheme="majorBidi" w:hAnsiTheme="majorBidi" w:cstheme="majorBidi"/>
          <w:sz w:val="24"/>
          <w:szCs w:val="24"/>
        </w:rPr>
        <w:t>tøtte</w:t>
      </w:r>
      <w:r w:rsidR="000A7296" w:rsidRPr="00EB0121">
        <w:rPr>
          <w:rFonts w:asciiTheme="majorBidi" w:hAnsiTheme="majorBidi" w:cstheme="majorBidi"/>
          <w:sz w:val="24"/>
          <w:szCs w:val="24"/>
        </w:rPr>
        <w:t>, hvis</w:t>
      </w:r>
      <w:r w:rsidR="00974297">
        <w:rPr>
          <w:rFonts w:asciiTheme="majorBidi" w:hAnsiTheme="majorBidi" w:cstheme="majorBidi"/>
          <w:sz w:val="24"/>
          <w:szCs w:val="24"/>
        </w:rPr>
        <w:t xml:space="preserve"> </w:t>
      </w:r>
      <w:r w:rsidR="000A7296" w:rsidRPr="00EB0121">
        <w:rPr>
          <w:rFonts w:asciiTheme="majorBidi" w:hAnsiTheme="majorBidi" w:cstheme="majorBidi"/>
          <w:sz w:val="24"/>
          <w:szCs w:val="24"/>
        </w:rPr>
        <w:t xml:space="preserve">de øker inntekten litt.  De </w:t>
      </w:r>
      <w:r w:rsidR="00974297">
        <w:rPr>
          <w:rFonts w:asciiTheme="majorBidi" w:hAnsiTheme="majorBidi" w:cstheme="majorBidi"/>
          <w:sz w:val="24"/>
          <w:szCs w:val="24"/>
        </w:rPr>
        <w:t xml:space="preserve">føler at de </w:t>
      </w:r>
      <w:r w:rsidR="000A7296" w:rsidRPr="00EB0121">
        <w:rPr>
          <w:rFonts w:asciiTheme="majorBidi" w:hAnsiTheme="majorBidi" w:cstheme="majorBidi"/>
          <w:sz w:val="24"/>
          <w:szCs w:val="24"/>
        </w:rPr>
        <w:t>stra</w:t>
      </w:r>
      <w:r w:rsidR="00842625">
        <w:rPr>
          <w:rFonts w:asciiTheme="majorBidi" w:hAnsiTheme="majorBidi" w:cstheme="majorBidi"/>
          <w:sz w:val="24"/>
          <w:szCs w:val="24"/>
        </w:rPr>
        <w:t>f</w:t>
      </w:r>
      <w:r w:rsidR="000A7296" w:rsidRPr="00EB0121">
        <w:rPr>
          <w:rFonts w:asciiTheme="majorBidi" w:hAnsiTheme="majorBidi" w:cstheme="majorBidi"/>
          <w:sz w:val="24"/>
          <w:szCs w:val="24"/>
        </w:rPr>
        <w:t xml:space="preserve">fes om de gjør litt ekstra for å bedre egen situasjon.  </w:t>
      </w:r>
      <w:r w:rsidR="00842625">
        <w:rPr>
          <w:rFonts w:asciiTheme="majorBidi" w:hAnsiTheme="majorBidi" w:cstheme="majorBidi"/>
          <w:sz w:val="24"/>
          <w:szCs w:val="24"/>
        </w:rPr>
        <w:t>Systemet oppleves som rigid når det gjelder kutt i ytelser.</w:t>
      </w:r>
    </w:p>
    <w:p w14:paraId="4037B565" w14:textId="35C81299" w:rsidR="001B4BEC" w:rsidRDefault="00852698" w:rsidP="001B4BEC">
      <w:pPr>
        <w:pStyle w:val="Ingenmellomrom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B0121">
        <w:rPr>
          <w:rFonts w:asciiTheme="majorBidi" w:hAnsiTheme="majorBidi" w:cstheme="majorBidi"/>
          <w:sz w:val="24"/>
          <w:szCs w:val="24"/>
        </w:rPr>
        <w:t>Arbeidsliv</w:t>
      </w:r>
      <w:r w:rsidR="001B4BEC">
        <w:rPr>
          <w:rFonts w:asciiTheme="majorBidi" w:hAnsiTheme="majorBidi" w:cstheme="majorBidi"/>
          <w:sz w:val="24"/>
          <w:szCs w:val="24"/>
        </w:rPr>
        <w:t xml:space="preserve">et er i </w:t>
      </w:r>
      <w:r w:rsidRPr="00EB0121">
        <w:rPr>
          <w:rFonts w:asciiTheme="majorBidi" w:hAnsiTheme="majorBidi" w:cstheme="majorBidi"/>
          <w:sz w:val="24"/>
          <w:szCs w:val="24"/>
        </w:rPr>
        <w:t xml:space="preserve">omstilling </w:t>
      </w:r>
      <w:r w:rsidR="001B4BEC">
        <w:rPr>
          <w:rFonts w:asciiTheme="majorBidi" w:hAnsiTheme="majorBidi" w:cstheme="majorBidi"/>
          <w:sz w:val="24"/>
          <w:szCs w:val="24"/>
        </w:rPr>
        <w:t xml:space="preserve">og det er viktig å </w:t>
      </w:r>
      <w:r w:rsidRPr="00EB0121">
        <w:rPr>
          <w:rFonts w:asciiTheme="majorBidi" w:hAnsiTheme="majorBidi" w:cstheme="majorBidi"/>
          <w:sz w:val="24"/>
          <w:szCs w:val="24"/>
        </w:rPr>
        <w:t>se på egnethet og</w:t>
      </w:r>
      <w:r w:rsidR="00FC10EF">
        <w:rPr>
          <w:rFonts w:asciiTheme="majorBidi" w:hAnsiTheme="majorBidi" w:cstheme="majorBidi"/>
          <w:sz w:val="24"/>
          <w:szCs w:val="24"/>
        </w:rPr>
        <w:t xml:space="preserve"> ikke</w:t>
      </w:r>
      <w:r w:rsidRPr="00EB0121">
        <w:rPr>
          <w:rFonts w:asciiTheme="majorBidi" w:hAnsiTheme="majorBidi" w:cstheme="majorBidi"/>
          <w:sz w:val="24"/>
          <w:szCs w:val="24"/>
        </w:rPr>
        <w:t xml:space="preserve"> </w:t>
      </w:r>
      <w:r w:rsidR="001B4BEC" w:rsidRPr="00EB0121">
        <w:rPr>
          <w:rFonts w:asciiTheme="majorBidi" w:hAnsiTheme="majorBidi" w:cstheme="majorBidi"/>
          <w:sz w:val="24"/>
          <w:szCs w:val="24"/>
        </w:rPr>
        <w:t>nødvendigvis</w:t>
      </w:r>
      <w:r w:rsidRPr="00EB0121">
        <w:rPr>
          <w:rFonts w:asciiTheme="majorBidi" w:hAnsiTheme="majorBidi" w:cstheme="majorBidi"/>
          <w:sz w:val="24"/>
          <w:szCs w:val="24"/>
        </w:rPr>
        <w:t xml:space="preserve"> </w:t>
      </w:r>
      <w:r w:rsidR="001B4BEC">
        <w:rPr>
          <w:rFonts w:asciiTheme="majorBidi" w:hAnsiTheme="majorBidi" w:cstheme="majorBidi"/>
          <w:sz w:val="24"/>
          <w:szCs w:val="24"/>
        </w:rPr>
        <w:t>kun</w:t>
      </w:r>
      <w:r w:rsidRPr="00EB0121">
        <w:rPr>
          <w:rFonts w:asciiTheme="majorBidi" w:hAnsiTheme="majorBidi" w:cstheme="majorBidi"/>
          <w:sz w:val="24"/>
          <w:szCs w:val="24"/>
        </w:rPr>
        <w:t xml:space="preserve"> formell </w:t>
      </w:r>
      <w:r w:rsidR="000432B2" w:rsidRPr="00EB0121">
        <w:rPr>
          <w:rFonts w:asciiTheme="majorBidi" w:hAnsiTheme="majorBidi" w:cstheme="majorBidi"/>
          <w:sz w:val="24"/>
          <w:szCs w:val="24"/>
        </w:rPr>
        <w:t xml:space="preserve">utdanning og kompetanse.  </w:t>
      </w:r>
    </w:p>
    <w:p w14:paraId="06A59AEA" w14:textId="05F638E8" w:rsidR="00616BAF" w:rsidRDefault="00616BAF" w:rsidP="001B4BEC">
      <w:pPr>
        <w:pStyle w:val="Ingenmellomrom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Noen grupper med enkelte funksjonshemninger sliter ekstra med å komme inn på markedet og det er ikke noe som tyder på at dette vil endre seg på kort sikt.</w:t>
      </w:r>
      <w:r w:rsidR="008B3E8E">
        <w:rPr>
          <w:rFonts w:asciiTheme="majorBidi" w:hAnsiTheme="majorBidi" w:cstheme="majorBidi"/>
          <w:sz w:val="24"/>
          <w:szCs w:val="24"/>
        </w:rPr>
        <w:t xml:space="preserve">  Her er det ønske om større fleksibilitet fra NAV og i arbeidslivet.</w:t>
      </w:r>
    </w:p>
    <w:p w14:paraId="6C659400" w14:textId="548ED59C" w:rsidR="004329A3" w:rsidRPr="00EB0121" w:rsidRDefault="000432B2" w:rsidP="001B4BEC">
      <w:pPr>
        <w:pStyle w:val="Ingenmellomrom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B0121">
        <w:rPr>
          <w:rFonts w:asciiTheme="majorBidi" w:hAnsiTheme="majorBidi" w:cstheme="majorBidi"/>
          <w:sz w:val="24"/>
          <w:szCs w:val="24"/>
        </w:rPr>
        <w:t xml:space="preserve">Kan NAV ta bedre vare på hele </w:t>
      </w:r>
      <w:r w:rsidR="00584DBB" w:rsidRPr="00EB0121">
        <w:rPr>
          <w:rFonts w:asciiTheme="majorBidi" w:hAnsiTheme="majorBidi" w:cstheme="majorBidi"/>
          <w:sz w:val="24"/>
          <w:szCs w:val="24"/>
        </w:rPr>
        <w:t>mennesket?</w:t>
      </w:r>
    </w:p>
    <w:p w14:paraId="3F50F7A5" w14:textId="06AB19DC" w:rsidR="00301701" w:rsidRDefault="008B3E8E" w:rsidP="0005485D">
      <w:pPr>
        <w:pStyle w:val="Ingenmellomrom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B24D0">
        <w:rPr>
          <w:rFonts w:asciiTheme="majorBidi" w:hAnsiTheme="majorBidi" w:cstheme="majorBidi"/>
          <w:sz w:val="24"/>
          <w:szCs w:val="24"/>
        </w:rPr>
        <w:t>Vi</w:t>
      </w:r>
      <w:r w:rsidR="00CF1316" w:rsidRPr="001B24D0">
        <w:rPr>
          <w:rFonts w:asciiTheme="majorBidi" w:hAnsiTheme="majorBidi" w:cstheme="majorBidi"/>
          <w:sz w:val="24"/>
          <w:szCs w:val="24"/>
        </w:rPr>
        <w:t xml:space="preserve"> kan få et </w:t>
      </w:r>
      <w:r w:rsidRPr="001B24D0">
        <w:rPr>
          <w:rFonts w:asciiTheme="majorBidi" w:hAnsiTheme="majorBidi" w:cstheme="majorBidi"/>
          <w:sz w:val="24"/>
          <w:szCs w:val="24"/>
        </w:rPr>
        <w:t>veldig</w:t>
      </w:r>
      <w:r w:rsidR="00CF1316" w:rsidRPr="001B24D0">
        <w:rPr>
          <w:rFonts w:asciiTheme="majorBidi" w:hAnsiTheme="majorBidi" w:cstheme="majorBidi"/>
          <w:sz w:val="24"/>
          <w:szCs w:val="24"/>
        </w:rPr>
        <w:t xml:space="preserve"> </w:t>
      </w:r>
      <w:r w:rsidRPr="001B24D0">
        <w:rPr>
          <w:rFonts w:asciiTheme="majorBidi" w:hAnsiTheme="majorBidi" w:cstheme="majorBidi"/>
          <w:sz w:val="24"/>
          <w:szCs w:val="24"/>
        </w:rPr>
        <w:t>todelt</w:t>
      </w:r>
      <w:r w:rsidR="00CF1316" w:rsidRPr="001B24D0">
        <w:rPr>
          <w:rFonts w:asciiTheme="majorBidi" w:hAnsiTheme="majorBidi" w:cstheme="majorBidi"/>
          <w:sz w:val="24"/>
          <w:szCs w:val="24"/>
        </w:rPr>
        <w:t xml:space="preserve"> </w:t>
      </w:r>
      <w:r w:rsidRPr="001B24D0">
        <w:rPr>
          <w:rFonts w:asciiTheme="majorBidi" w:hAnsiTheme="majorBidi" w:cstheme="majorBidi"/>
          <w:sz w:val="24"/>
          <w:szCs w:val="24"/>
        </w:rPr>
        <w:t>arbeidsmarked</w:t>
      </w:r>
      <w:r w:rsidR="00CF1316" w:rsidRPr="001B24D0">
        <w:rPr>
          <w:rFonts w:asciiTheme="majorBidi" w:hAnsiTheme="majorBidi" w:cstheme="majorBidi"/>
          <w:sz w:val="24"/>
          <w:szCs w:val="24"/>
        </w:rPr>
        <w:t xml:space="preserve"> </w:t>
      </w:r>
      <w:r w:rsidRPr="001B24D0">
        <w:rPr>
          <w:rFonts w:asciiTheme="majorBidi" w:hAnsiTheme="majorBidi" w:cstheme="majorBidi"/>
          <w:sz w:val="24"/>
          <w:szCs w:val="24"/>
        </w:rPr>
        <w:t xml:space="preserve">der </w:t>
      </w:r>
      <w:r w:rsidR="00A94FC4" w:rsidRPr="001B24D0">
        <w:rPr>
          <w:rFonts w:asciiTheme="majorBidi" w:hAnsiTheme="majorBidi" w:cstheme="majorBidi"/>
          <w:sz w:val="24"/>
          <w:szCs w:val="24"/>
        </w:rPr>
        <w:t xml:space="preserve">det vil være </w:t>
      </w:r>
      <w:r w:rsidRPr="001B24D0">
        <w:rPr>
          <w:rFonts w:asciiTheme="majorBidi" w:hAnsiTheme="majorBidi" w:cstheme="majorBidi"/>
          <w:sz w:val="24"/>
          <w:szCs w:val="24"/>
        </w:rPr>
        <w:t>større</w:t>
      </w:r>
      <w:r w:rsidR="00CF1316" w:rsidRPr="001B24D0">
        <w:rPr>
          <w:rFonts w:asciiTheme="majorBidi" w:hAnsiTheme="majorBidi" w:cstheme="majorBidi"/>
          <w:sz w:val="24"/>
          <w:szCs w:val="24"/>
        </w:rPr>
        <w:t xml:space="preserve"> kamp om de med rette kvalifikasjoner</w:t>
      </w:r>
      <w:r w:rsidR="00A94FC4" w:rsidRPr="001B24D0">
        <w:rPr>
          <w:rFonts w:asciiTheme="majorBidi" w:hAnsiTheme="majorBidi" w:cstheme="majorBidi"/>
          <w:sz w:val="24"/>
          <w:szCs w:val="24"/>
        </w:rPr>
        <w:t xml:space="preserve"> i en god del bransjer.  Samtidig vil det også være bransjer </w:t>
      </w:r>
      <w:r w:rsidR="00F50699" w:rsidRPr="001B24D0">
        <w:rPr>
          <w:rFonts w:asciiTheme="majorBidi" w:hAnsiTheme="majorBidi" w:cstheme="majorBidi"/>
          <w:sz w:val="24"/>
          <w:szCs w:val="24"/>
        </w:rPr>
        <w:t xml:space="preserve">der det ikke trengs veldig mye formell kompetanse.  Presset på disse bransjene vil bli stort </w:t>
      </w:r>
      <w:r w:rsidR="00274132" w:rsidRPr="001B24D0">
        <w:rPr>
          <w:rFonts w:asciiTheme="majorBidi" w:hAnsiTheme="majorBidi" w:cstheme="majorBidi"/>
          <w:sz w:val="24"/>
          <w:szCs w:val="24"/>
        </w:rPr>
        <w:t xml:space="preserve">fordi det vil være her </w:t>
      </w:r>
      <w:r w:rsidR="001B24D0" w:rsidRPr="001B24D0">
        <w:rPr>
          <w:rFonts w:asciiTheme="majorBidi" w:hAnsiTheme="majorBidi" w:cstheme="majorBidi"/>
          <w:sz w:val="24"/>
          <w:szCs w:val="24"/>
        </w:rPr>
        <w:t>en del av våre bruker</w:t>
      </w:r>
      <w:r w:rsidR="00321754">
        <w:rPr>
          <w:rFonts w:asciiTheme="majorBidi" w:hAnsiTheme="majorBidi" w:cstheme="majorBidi"/>
          <w:sz w:val="24"/>
          <w:szCs w:val="24"/>
        </w:rPr>
        <w:t xml:space="preserve">e </w:t>
      </w:r>
      <w:r w:rsidR="001B24D0" w:rsidRPr="001B24D0">
        <w:rPr>
          <w:rFonts w:asciiTheme="majorBidi" w:hAnsiTheme="majorBidi" w:cstheme="majorBidi"/>
          <w:sz w:val="24"/>
          <w:szCs w:val="24"/>
        </w:rPr>
        <w:t>som står langt unna arbeidslivet, vil ha størst muligheter</w:t>
      </w:r>
      <w:r w:rsidR="008C203E" w:rsidRPr="001B24D0">
        <w:rPr>
          <w:rFonts w:asciiTheme="majorBidi" w:hAnsiTheme="majorBidi" w:cstheme="majorBidi"/>
          <w:sz w:val="24"/>
          <w:szCs w:val="24"/>
        </w:rPr>
        <w:t xml:space="preserve">.  </w:t>
      </w:r>
      <w:r w:rsidR="00CF1316" w:rsidRPr="001B24D0">
        <w:rPr>
          <w:rFonts w:asciiTheme="majorBidi" w:hAnsiTheme="majorBidi" w:cstheme="majorBidi"/>
          <w:sz w:val="24"/>
          <w:szCs w:val="24"/>
        </w:rPr>
        <w:t xml:space="preserve"> </w:t>
      </w:r>
    </w:p>
    <w:p w14:paraId="3657770C" w14:textId="6D0BBD53" w:rsidR="00607E00" w:rsidRDefault="00607E00" w:rsidP="00607E00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2E4BB0E7" w14:textId="77777777" w:rsidR="00422E5F" w:rsidRPr="00422E5F" w:rsidRDefault="00422E5F" w:rsidP="00422E5F">
      <w:pPr>
        <w:pStyle w:val="Ingenmellomrom"/>
        <w:rPr>
          <w:rFonts w:asciiTheme="majorBidi" w:hAnsiTheme="majorBidi" w:cstheme="majorBidi"/>
          <w:sz w:val="24"/>
          <w:szCs w:val="24"/>
          <w:u w:val="single"/>
        </w:rPr>
      </w:pPr>
      <w:r w:rsidRPr="00422E5F">
        <w:rPr>
          <w:rFonts w:asciiTheme="majorBidi" w:hAnsiTheme="majorBidi" w:cstheme="majorBidi"/>
          <w:sz w:val="24"/>
          <w:szCs w:val="24"/>
          <w:u w:val="single"/>
        </w:rPr>
        <w:t>Alle får pengene de har krav på, enkelt og forutsigbart.</w:t>
      </w:r>
    </w:p>
    <w:p w14:paraId="640DF501" w14:textId="77777777" w:rsidR="0021496A" w:rsidRDefault="0021496A" w:rsidP="0021496A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Fra brukerutvalgets refleksjoner gjengis følgende:</w:t>
      </w:r>
    </w:p>
    <w:p w14:paraId="53C6A5AC" w14:textId="4D32A00E" w:rsidR="00311395" w:rsidRDefault="00311395" w:rsidP="00311395">
      <w:pPr>
        <w:pStyle w:val="Ingenmellomrom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Det vil komme flere a</w:t>
      </w:r>
      <w:r w:rsidRPr="00EB0121">
        <w:rPr>
          <w:rFonts w:asciiTheme="majorBidi" w:hAnsiTheme="majorBidi" w:cstheme="majorBidi"/>
          <w:sz w:val="24"/>
          <w:szCs w:val="24"/>
        </w:rPr>
        <w:t>utomatisering</w:t>
      </w:r>
      <w:r>
        <w:rPr>
          <w:rFonts w:asciiTheme="majorBidi" w:hAnsiTheme="majorBidi" w:cstheme="majorBidi"/>
          <w:sz w:val="24"/>
          <w:szCs w:val="24"/>
        </w:rPr>
        <w:t>er som gjør at denne ambisjonen kan nås bedre enn i dag.</w:t>
      </w:r>
      <w:r w:rsidR="001B6BBF">
        <w:rPr>
          <w:rFonts w:asciiTheme="majorBidi" w:hAnsiTheme="majorBidi" w:cstheme="majorBidi"/>
          <w:sz w:val="24"/>
          <w:szCs w:val="24"/>
        </w:rPr>
        <w:t xml:space="preserve">  Det kan være både fordeler og ulemper ved dette, men vi tror at det er flest fordel</w:t>
      </w:r>
      <w:r w:rsidR="00321754">
        <w:rPr>
          <w:rFonts w:asciiTheme="majorBidi" w:hAnsiTheme="majorBidi" w:cstheme="majorBidi"/>
          <w:sz w:val="24"/>
          <w:szCs w:val="24"/>
        </w:rPr>
        <w:t>er.</w:t>
      </w:r>
    </w:p>
    <w:p w14:paraId="52CBF949" w14:textId="39B87879" w:rsidR="00422E5F" w:rsidRPr="00EB0121" w:rsidRDefault="000E6A90" w:rsidP="000E6A90">
      <w:pPr>
        <w:pStyle w:val="Ingenmellomrom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Det er v</w:t>
      </w:r>
      <w:r w:rsidRPr="00EB0121">
        <w:rPr>
          <w:rFonts w:asciiTheme="majorBidi" w:hAnsiTheme="majorBidi" w:cstheme="majorBidi"/>
          <w:sz w:val="24"/>
          <w:szCs w:val="24"/>
        </w:rPr>
        <w:t>iktig</w:t>
      </w:r>
      <w:r w:rsidR="00422E5F" w:rsidRPr="00EB0121">
        <w:rPr>
          <w:rFonts w:asciiTheme="majorBidi" w:hAnsiTheme="majorBidi" w:cstheme="majorBidi"/>
          <w:sz w:val="24"/>
          <w:szCs w:val="24"/>
        </w:rPr>
        <w:t xml:space="preserve"> at alle får det de har krav på</w:t>
      </w:r>
      <w:r>
        <w:rPr>
          <w:rFonts w:asciiTheme="majorBidi" w:hAnsiTheme="majorBidi" w:cstheme="majorBidi"/>
          <w:sz w:val="24"/>
          <w:szCs w:val="24"/>
        </w:rPr>
        <w:t xml:space="preserve"> og at de vet at det de får er korrekt.</w:t>
      </w:r>
    </w:p>
    <w:p w14:paraId="24B44B27" w14:textId="77777777" w:rsidR="00014992" w:rsidRDefault="00460C9F" w:rsidP="000E6A90">
      <w:pPr>
        <w:pStyle w:val="Ingenmellomrom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Det er viktig at </w:t>
      </w:r>
      <w:r w:rsidRPr="00EB0121">
        <w:rPr>
          <w:rFonts w:asciiTheme="majorBidi" w:hAnsiTheme="majorBidi" w:cstheme="majorBidi"/>
          <w:sz w:val="24"/>
          <w:szCs w:val="24"/>
        </w:rPr>
        <w:t>flyktninger</w:t>
      </w:r>
      <w:r w:rsidR="00422E5F" w:rsidRPr="00EB0121">
        <w:rPr>
          <w:rFonts w:asciiTheme="majorBidi" w:hAnsiTheme="majorBidi" w:cstheme="majorBidi"/>
          <w:sz w:val="24"/>
          <w:szCs w:val="24"/>
        </w:rPr>
        <w:t xml:space="preserve"> forstår hva de får og hvorfor de får det</w:t>
      </w:r>
      <w:r>
        <w:rPr>
          <w:rFonts w:asciiTheme="majorBidi" w:hAnsiTheme="majorBidi" w:cstheme="majorBidi"/>
          <w:sz w:val="24"/>
          <w:szCs w:val="24"/>
        </w:rPr>
        <w:t xml:space="preserve"> samt hva som kan føre til </w:t>
      </w:r>
      <w:r w:rsidR="00014992">
        <w:rPr>
          <w:rFonts w:asciiTheme="majorBidi" w:hAnsiTheme="majorBidi" w:cstheme="majorBidi"/>
          <w:sz w:val="24"/>
          <w:szCs w:val="24"/>
        </w:rPr>
        <w:t>at de får reduksjoner eller bortfall i sine ytelser.</w:t>
      </w:r>
    </w:p>
    <w:p w14:paraId="457165C7" w14:textId="77777777" w:rsidR="00156802" w:rsidRDefault="00156802" w:rsidP="000E6A90">
      <w:pPr>
        <w:pStyle w:val="Ingenmellomrom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NAV-språket kan være vanskelig for mange, ikke bare for fremmedspråklige.</w:t>
      </w:r>
    </w:p>
    <w:p w14:paraId="202CD53B" w14:textId="77777777" w:rsidR="00321754" w:rsidRDefault="00321754" w:rsidP="00422E5F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4449DEEF" w14:textId="4C47A905" w:rsidR="001502B6" w:rsidRPr="00607E00" w:rsidRDefault="00152F8C" w:rsidP="00EB0121">
      <w:pPr>
        <w:pStyle w:val="Ingenmellomrom"/>
        <w:rPr>
          <w:rFonts w:asciiTheme="majorBidi" w:hAnsiTheme="majorBidi" w:cstheme="majorBidi"/>
          <w:sz w:val="24"/>
          <w:szCs w:val="24"/>
          <w:u w:val="single"/>
        </w:rPr>
      </w:pPr>
      <w:r w:rsidRPr="00607E00">
        <w:rPr>
          <w:rFonts w:asciiTheme="majorBidi" w:hAnsiTheme="majorBidi" w:cstheme="majorBidi"/>
          <w:sz w:val="24"/>
          <w:szCs w:val="24"/>
          <w:u w:val="single"/>
        </w:rPr>
        <w:t>Sammen finner vil løsninger med dem som trenger det mest.</w:t>
      </w:r>
    </w:p>
    <w:p w14:paraId="592FD5CB" w14:textId="77777777" w:rsidR="00FD4D84" w:rsidRDefault="00AB2823" w:rsidP="00EB0121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Fra brukerutvalgets refleksjoner gjengis følgende</w:t>
      </w:r>
      <w:r w:rsidR="00FD4D84">
        <w:rPr>
          <w:rFonts w:asciiTheme="majorBidi" w:hAnsiTheme="majorBidi" w:cstheme="majorBidi"/>
          <w:sz w:val="24"/>
          <w:szCs w:val="24"/>
        </w:rPr>
        <w:t>:</w:t>
      </w:r>
    </w:p>
    <w:p w14:paraId="7324AE7B" w14:textId="6E41A96F" w:rsidR="00477CBF" w:rsidRDefault="00FD4D84" w:rsidP="00FD4D84">
      <w:pPr>
        <w:pStyle w:val="Ingenmellomrom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Brukerutvalget har møtt NAV-ledere som ser </w:t>
      </w:r>
      <w:r w:rsidR="004D242A">
        <w:rPr>
          <w:rFonts w:asciiTheme="majorBidi" w:hAnsiTheme="majorBidi" w:cstheme="majorBidi"/>
          <w:sz w:val="24"/>
          <w:szCs w:val="24"/>
        </w:rPr>
        <w:t xml:space="preserve">helheten hos brukerne.  </w:t>
      </w:r>
      <w:r w:rsidR="00477CBF">
        <w:rPr>
          <w:rFonts w:asciiTheme="majorBidi" w:hAnsiTheme="majorBidi" w:cstheme="majorBidi"/>
          <w:sz w:val="24"/>
          <w:szCs w:val="24"/>
        </w:rPr>
        <w:t>Det er viktig at den kompetanse disse lederne og veilederne sitter med, brukes av resten av etaten.</w:t>
      </w:r>
    </w:p>
    <w:p w14:paraId="68E0F2DD" w14:textId="77777777" w:rsidR="000B6D74" w:rsidRDefault="00477CBF" w:rsidP="00477CBF">
      <w:pPr>
        <w:pStyle w:val="Ingenmellomrom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Hvord</w:t>
      </w:r>
      <w:r w:rsidR="002740E8">
        <w:rPr>
          <w:rFonts w:asciiTheme="majorBidi" w:hAnsiTheme="majorBidi" w:cstheme="majorBidi"/>
          <w:sz w:val="24"/>
          <w:szCs w:val="24"/>
        </w:rPr>
        <w:t>an kan NAV «</w:t>
      </w:r>
      <w:r w:rsidR="00C2406F" w:rsidRPr="00EB0121">
        <w:rPr>
          <w:rFonts w:asciiTheme="majorBidi" w:hAnsiTheme="majorBidi" w:cstheme="majorBidi"/>
          <w:sz w:val="24"/>
          <w:szCs w:val="24"/>
        </w:rPr>
        <w:t>reklamere</w:t>
      </w:r>
      <w:r w:rsidR="002740E8">
        <w:rPr>
          <w:rFonts w:asciiTheme="majorBidi" w:hAnsiTheme="majorBidi" w:cstheme="majorBidi"/>
          <w:sz w:val="24"/>
          <w:szCs w:val="24"/>
        </w:rPr>
        <w:t>»</w:t>
      </w:r>
      <w:r w:rsidR="00C2406F" w:rsidRPr="00EB0121">
        <w:rPr>
          <w:rFonts w:asciiTheme="majorBidi" w:hAnsiTheme="majorBidi" w:cstheme="majorBidi"/>
          <w:sz w:val="24"/>
          <w:szCs w:val="24"/>
        </w:rPr>
        <w:t xml:space="preserve"> for å komme tidligere på banen?  </w:t>
      </w:r>
      <w:r w:rsidR="002740E8">
        <w:rPr>
          <w:rFonts w:asciiTheme="majorBidi" w:hAnsiTheme="majorBidi" w:cstheme="majorBidi"/>
          <w:sz w:val="24"/>
          <w:szCs w:val="24"/>
        </w:rPr>
        <w:t>Dette for å unngå at brukere venter for lenge med å ta kontakt og</w:t>
      </w:r>
      <w:r w:rsidR="004B3609">
        <w:rPr>
          <w:rFonts w:asciiTheme="majorBidi" w:hAnsiTheme="majorBidi" w:cstheme="majorBidi"/>
          <w:sz w:val="24"/>
          <w:szCs w:val="24"/>
        </w:rPr>
        <w:t xml:space="preserve"> på den måten kan komme i enda vanskeligere situasjoner samtidig som de kan gå glipp av viktig hjelp. </w:t>
      </w:r>
    </w:p>
    <w:p w14:paraId="30999DDC" w14:textId="77777777" w:rsidR="008E4A65" w:rsidRDefault="000B6D74" w:rsidP="00477CBF">
      <w:pPr>
        <w:pStyle w:val="Ingenmellomrom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Det er viktig at NAV </w:t>
      </w:r>
      <w:r w:rsidR="00FF28FF">
        <w:rPr>
          <w:rFonts w:asciiTheme="majorBidi" w:hAnsiTheme="majorBidi" w:cstheme="majorBidi"/>
          <w:sz w:val="24"/>
          <w:szCs w:val="24"/>
        </w:rPr>
        <w:t xml:space="preserve">stadig får til litt mere.  Slike </w:t>
      </w:r>
      <w:r w:rsidR="008E4A65">
        <w:rPr>
          <w:rFonts w:asciiTheme="majorBidi" w:hAnsiTheme="majorBidi" w:cstheme="majorBidi"/>
          <w:sz w:val="24"/>
          <w:szCs w:val="24"/>
        </w:rPr>
        <w:t>små forbedringer kan bli til store endringer for brukerne og samfunnet på sikt.</w:t>
      </w:r>
    </w:p>
    <w:p w14:paraId="008B7C7C" w14:textId="23FDE97F" w:rsidR="00FF0F8F" w:rsidRDefault="00CD40D0" w:rsidP="00CD40D0">
      <w:pPr>
        <w:pStyle w:val="Ingenmellomrom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Det er viktig med fleksibilitet.  Mange brukere med funksjonshemninger er fornøyde, men de som ikke er det</w:t>
      </w:r>
      <w:r w:rsidR="00FF0F8F">
        <w:rPr>
          <w:rFonts w:asciiTheme="majorBidi" w:hAnsiTheme="majorBidi" w:cstheme="majorBidi"/>
          <w:sz w:val="24"/>
          <w:szCs w:val="24"/>
        </w:rPr>
        <w:t>, strever med å kunne formidle sine behov slik at de blir fo</w:t>
      </w:r>
      <w:r w:rsidR="00151415">
        <w:rPr>
          <w:rFonts w:asciiTheme="majorBidi" w:hAnsiTheme="majorBidi" w:cstheme="majorBidi"/>
          <w:sz w:val="24"/>
          <w:szCs w:val="24"/>
        </w:rPr>
        <w:t>r</w:t>
      </w:r>
      <w:r w:rsidR="00FF0F8F">
        <w:rPr>
          <w:rFonts w:asciiTheme="majorBidi" w:hAnsiTheme="majorBidi" w:cstheme="majorBidi"/>
          <w:sz w:val="24"/>
          <w:szCs w:val="24"/>
        </w:rPr>
        <w:t>stått og dermed kan få riktig hjelp.</w:t>
      </w:r>
    </w:p>
    <w:p w14:paraId="4DEDBDA2" w14:textId="77777777" w:rsidR="00335594" w:rsidRDefault="00FF0F8F" w:rsidP="008133DF">
      <w:pPr>
        <w:pStyle w:val="Ingenmellomrom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06E01">
        <w:rPr>
          <w:rFonts w:asciiTheme="majorBidi" w:hAnsiTheme="majorBidi" w:cstheme="majorBidi"/>
          <w:sz w:val="24"/>
          <w:szCs w:val="24"/>
        </w:rPr>
        <w:t xml:space="preserve">Flere av de eksisterende ordningene må </w:t>
      </w:r>
      <w:r w:rsidR="00CD77AF" w:rsidRPr="00806E01">
        <w:rPr>
          <w:rFonts w:asciiTheme="majorBidi" w:hAnsiTheme="majorBidi" w:cstheme="majorBidi"/>
          <w:sz w:val="24"/>
          <w:szCs w:val="24"/>
        </w:rPr>
        <w:t>markedsføres slik at flere vet hvor de ka</w:t>
      </w:r>
      <w:r w:rsidR="00806E01">
        <w:rPr>
          <w:rFonts w:asciiTheme="majorBidi" w:hAnsiTheme="majorBidi" w:cstheme="majorBidi"/>
          <w:sz w:val="24"/>
          <w:szCs w:val="24"/>
        </w:rPr>
        <w:t>n</w:t>
      </w:r>
      <w:r w:rsidR="00CD77AF" w:rsidRPr="00806E01">
        <w:rPr>
          <w:rFonts w:asciiTheme="majorBidi" w:hAnsiTheme="majorBidi" w:cstheme="majorBidi"/>
          <w:sz w:val="24"/>
          <w:szCs w:val="24"/>
        </w:rPr>
        <w:t xml:space="preserve"> få hjelp.  Dette gjelder også internt i NAV fordi alle ikke kan </w:t>
      </w:r>
      <w:r w:rsidR="009A18D0" w:rsidRPr="00806E01">
        <w:rPr>
          <w:rFonts w:asciiTheme="majorBidi" w:hAnsiTheme="majorBidi" w:cstheme="majorBidi"/>
          <w:sz w:val="24"/>
          <w:szCs w:val="24"/>
        </w:rPr>
        <w:t>vite alt.</w:t>
      </w:r>
      <w:r w:rsidR="00E47C2F" w:rsidRPr="00806E01">
        <w:rPr>
          <w:rFonts w:asciiTheme="majorBidi" w:hAnsiTheme="majorBidi" w:cstheme="majorBidi"/>
          <w:sz w:val="24"/>
          <w:szCs w:val="24"/>
        </w:rPr>
        <w:t xml:space="preserve">  </w:t>
      </w:r>
      <w:r w:rsidR="009A18D0" w:rsidRPr="00806E01">
        <w:rPr>
          <w:rFonts w:asciiTheme="majorBidi" w:hAnsiTheme="majorBidi" w:cstheme="majorBidi"/>
          <w:sz w:val="24"/>
          <w:szCs w:val="24"/>
        </w:rPr>
        <w:t xml:space="preserve">Søkemotoren </w:t>
      </w:r>
      <w:r w:rsidR="00806E01">
        <w:rPr>
          <w:rFonts w:asciiTheme="majorBidi" w:hAnsiTheme="majorBidi" w:cstheme="majorBidi"/>
          <w:sz w:val="24"/>
          <w:szCs w:val="24"/>
        </w:rPr>
        <w:t>på</w:t>
      </w:r>
      <w:r w:rsidR="009A18D0" w:rsidRPr="00806E01">
        <w:rPr>
          <w:rFonts w:asciiTheme="majorBidi" w:hAnsiTheme="majorBidi" w:cstheme="majorBidi"/>
          <w:sz w:val="24"/>
          <w:szCs w:val="24"/>
        </w:rPr>
        <w:t xml:space="preserve"> nav</w:t>
      </w:r>
      <w:r w:rsidR="00806E01">
        <w:rPr>
          <w:rFonts w:asciiTheme="majorBidi" w:hAnsiTheme="majorBidi" w:cstheme="majorBidi"/>
          <w:sz w:val="24"/>
          <w:szCs w:val="24"/>
        </w:rPr>
        <w:t>.no</w:t>
      </w:r>
      <w:r w:rsidR="009A18D0" w:rsidRPr="00806E01">
        <w:rPr>
          <w:rFonts w:asciiTheme="majorBidi" w:hAnsiTheme="majorBidi" w:cstheme="majorBidi"/>
          <w:sz w:val="24"/>
          <w:szCs w:val="24"/>
        </w:rPr>
        <w:t xml:space="preserve"> fungerer </w:t>
      </w:r>
      <w:r w:rsidR="00175438">
        <w:rPr>
          <w:rFonts w:asciiTheme="majorBidi" w:hAnsiTheme="majorBidi" w:cstheme="majorBidi"/>
          <w:sz w:val="24"/>
          <w:szCs w:val="24"/>
        </w:rPr>
        <w:t>ikke godt nok</w:t>
      </w:r>
      <w:r w:rsidR="00335594">
        <w:rPr>
          <w:rFonts w:asciiTheme="majorBidi" w:hAnsiTheme="majorBidi" w:cstheme="majorBidi"/>
          <w:sz w:val="24"/>
          <w:szCs w:val="24"/>
        </w:rPr>
        <w:t>.</w:t>
      </w:r>
    </w:p>
    <w:p w14:paraId="3FF5BEBF" w14:textId="77777777" w:rsidR="00D9726D" w:rsidRDefault="00335594" w:rsidP="00335594">
      <w:pPr>
        <w:pStyle w:val="Ingenmellomrom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Det har vært en ø</w:t>
      </w:r>
      <w:r w:rsidR="00E47C2F" w:rsidRPr="00EB0121">
        <w:rPr>
          <w:rFonts w:asciiTheme="majorBidi" w:hAnsiTheme="majorBidi" w:cstheme="majorBidi"/>
          <w:sz w:val="24"/>
          <w:szCs w:val="24"/>
        </w:rPr>
        <w:t xml:space="preserve">kning </w:t>
      </w:r>
      <w:r>
        <w:rPr>
          <w:rFonts w:asciiTheme="majorBidi" w:hAnsiTheme="majorBidi" w:cstheme="majorBidi"/>
          <w:sz w:val="24"/>
          <w:szCs w:val="24"/>
        </w:rPr>
        <w:t>i</w:t>
      </w:r>
      <w:r w:rsidR="00E47C2F" w:rsidRPr="00EB0121">
        <w:rPr>
          <w:rFonts w:asciiTheme="majorBidi" w:hAnsiTheme="majorBidi" w:cstheme="majorBidi"/>
          <w:sz w:val="24"/>
          <w:szCs w:val="24"/>
        </w:rPr>
        <w:t xml:space="preserve"> lettere psykiske lidelser</w:t>
      </w:r>
      <w:r>
        <w:rPr>
          <w:rFonts w:asciiTheme="majorBidi" w:hAnsiTheme="majorBidi" w:cstheme="majorBidi"/>
          <w:sz w:val="24"/>
          <w:szCs w:val="24"/>
        </w:rPr>
        <w:t xml:space="preserve"> og enda flere </w:t>
      </w:r>
      <w:r w:rsidR="00B103CD">
        <w:rPr>
          <w:rFonts w:asciiTheme="majorBidi" w:hAnsiTheme="majorBidi" w:cstheme="majorBidi"/>
          <w:sz w:val="24"/>
          <w:szCs w:val="24"/>
        </w:rPr>
        <w:t>kan få problemer som igjen gir seg utslag i denne diagnosegruppen.</w:t>
      </w:r>
      <w:r w:rsidR="004119C1">
        <w:rPr>
          <w:rFonts w:asciiTheme="majorBidi" w:hAnsiTheme="majorBidi" w:cstheme="majorBidi"/>
          <w:sz w:val="24"/>
          <w:szCs w:val="24"/>
        </w:rPr>
        <w:t xml:space="preserve"> Er det noen hypoteser på hvorfor det er slik, eller er dette trender? </w:t>
      </w:r>
    </w:p>
    <w:p w14:paraId="4B677647" w14:textId="06DAEB03" w:rsidR="00EB5510" w:rsidRDefault="009C7259" w:rsidP="00335594">
      <w:pPr>
        <w:pStyle w:val="Ingenmellomrom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B0121">
        <w:rPr>
          <w:rFonts w:asciiTheme="majorBidi" w:hAnsiTheme="majorBidi" w:cstheme="majorBidi"/>
          <w:sz w:val="24"/>
          <w:szCs w:val="24"/>
        </w:rPr>
        <w:t xml:space="preserve">De unge har det jevnt over godt, men det er en økning </w:t>
      </w:r>
      <w:r w:rsidR="00D9726D">
        <w:rPr>
          <w:rFonts w:asciiTheme="majorBidi" w:hAnsiTheme="majorBidi" w:cstheme="majorBidi"/>
          <w:sz w:val="24"/>
          <w:szCs w:val="24"/>
        </w:rPr>
        <w:t xml:space="preserve">i antall </w:t>
      </w:r>
      <w:r w:rsidRPr="00EB0121">
        <w:rPr>
          <w:rFonts w:asciiTheme="majorBidi" w:hAnsiTheme="majorBidi" w:cstheme="majorBidi"/>
          <w:sz w:val="24"/>
          <w:szCs w:val="24"/>
        </w:rPr>
        <w:t>som sliter.</w:t>
      </w:r>
      <w:r w:rsidR="00D9726D">
        <w:rPr>
          <w:rFonts w:asciiTheme="majorBidi" w:hAnsiTheme="majorBidi" w:cstheme="majorBidi"/>
          <w:sz w:val="24"/>
          <w:szCs w:val="24"/>
        </w:rPr>
        <w:t xml:space="preserve">  Det er viktig at disse blir møtt </w:t>
      </w:r>
      <w:r w:rsidR="00822E68" w:rsidRPr="00EB0121">
        <w:rPr>
          <w:rFonts w:asciiTheme="majorBidi" w:hAnsiTheme="majorBidi" w:cstheme="majorBidi"/>
          <w:sz w:val="24"/>
          <w:szCs w:val="24"/>
        </w:rPr>
        <w:t xml:space="preserve">med tillit og </w:t>
      </w:r>
      <w:r w:rsidR="00384E48" w:rsidRPr="00EB0121">
        <w:rPr>
          <w:rFonts w:asciiTheme="majorBidi" w:hAnsiTheme="majorBidi" w:cstheme="majorBidi"/>
          <w:sz w:val="24"/>
          <w:szCs w:val="24"/>
        </w:rPr>
        <w:t>respekt</w:t>
      </w:r>
      <w:r w:rsidR="00822E68" w:rsidRPr="00EB0121">
        <w:rPr>
          <w:rFonts w:asciiTheme="majorBidi" w:hAnsiTheme="majorBidi" w:cstheme="majorBidi"/>
          <w:sz w:val="24"/>
          <w:szCs w:val="24"/>
        </w:rPr>
        <w:t xml:space="preserve"> slik at </w:t>
      </w:r>
      <w:r w:rsidR="00384E48" w:rsidRPr="00EB0121">
        <w:rPr>
          <w:rFonts w:asciiTheme="majorBidi" w:hAnsiTheme="majorBidi" w:cstheme="majorBidi"/>
          <w:sz w:val="24"/>
          <w:szCs w:val="24"/>
        </w:rPr>
        <w:t>terskelen</w:t>
      </w:r>
      <w:r w:rsidR="00822E68" w:rsidRPr="00EB0121">
        <w:rPr>
          <w:rFonts w:asciiTheme="majorBidi" w:hAnsiTheme="majorBidi" w:cstheme="majorBidi"/>
          <w:sz w:val="24"/>
          <w:szCs w:val="24"/>
        </w:rPr>
        <w:t xml:space="preserve"> for å ta kontakt blir lavere.</w:t>
      </w:r>
      <w:r w:rsidR="000A28D3" w:rsidRPr="00EB0121">
        <w:rPr>
          <w:rFonts w:asciiTheme="majorBidi" w:hAnsiTheme="majorBidi" w:cstheme="majorBidi"/>
          <w:sz w:val="24"/>
          <w:szCs w:val="24"/>
        </w:rPr>
        <w:t xml:space="preserve">  </w:t>
      </w:r>
      <w:r w:rsidR="00384E48">
        <w:rPr>
          <w:rFonts w:asciiTheme="majorBidi" w:hAnsiTheme="majorBidi" w:cstheme="majorBidi"/>
          <w:sz w:val="24"/>
          <w:szCs w:val="24"/>
        </w:rPr>
        <w:t>Noen vegrer seg kanskje for å ta kontakt når de selv har det vans</w:t>
      </w:r>
      <w:r w:rsidR="00EB5510">
        <w:rPr>
          <w:rFonts w:asciiTheme="majorBidi" w:hAnsiTheme="majorBidi" w:cstheme="majorBidi"/>
          <w:sz w:val="24"/>
          <w:szCs w:val="24"/>
        </w:rPr>
        <w:t>kelig fordi de har hørt at de ikke blir møtt med respekt og at NAV er vanskelige.</w:t>
      </w:r>
    </w:p>
    <w:p w14:paraId="01E39931" w14:textId="7BC14D75" w:rsidR="009A18D0" w:rsidRPr="00EB0121" w:rsidRDefault="009A18D0" w:rsidP="00EB0121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38905AFC" w14:textId="777D9254" w:rsidR="00BD3755" w:rsidRPr="00EB0121" w:rsidRDefault="000E0CF2" w:rsidP="000E0CF2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Brukerutvalget har nå gjennomgått strategien og ambisjonene i den og det har kommet gode innspill.  </w:t>
      </w:r>
      <w:r w:rsidR="005A2E36">
        <w:rPr>
          <w:rFonts w:asciiTheme="majorBidi" w:hAnsiTheme="majorBidi" w:cstheme="majorBidi"/>
          <w:sz w:val="24"/>
          <w:szCs w:val="24"/>
        </w:rPr>
        <w:t>Ett av de viktigste innspillene var at</w:t>
      </w:r>
      <w:r w:rsidR="00662397">
        <w:rPr>
          <w:rFonts w:asciiTheme="majorBidi" w:hAnsiTheme="majorBidi" w:cstheme="majorBidi"/>
          <w:sz w:val="24"/>
          <w:szCs w:val="24"/>
        </w:rPr>
        <w:t xml:space="preserve"> det viktig med ordninger som gjør at brukere enkelt kan «komme over kneiken» uten å </w:t>
      </w:r>
      <w:r w:rsidR="005A2E36">
        <w:rPr>
          <w:rFonts w:asciiTheme="majorBidi" w:hAnsiTheme="majorBidi" w:cstheme="majorBidi"/>
          <w:sz w:val="24"/>
          <w:szCs w:val="24"/>
        </w:rPr>
        <w:t xml:space="preserve">ha behov for mer langvarige ytelser. </w:t>
      </w:r>
    </w:p>
    <w:p w14:paraId="3183760A" w14:textId="77777777" w:rsidR="003C4C7C" w:rsidRDefault="003C4C7C" w:rsidP="00BD3755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07F94562" w14:textId="01F5EA38" w:rsidR="005360BC" w:rsidRDefault="003C4C7C" w:rsidP="00BD3755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Det er v</w:t>
      </w:r>
      <w:r w:rsidRPr="00EB0121">
        <w:rPr>
          <w:rFonts w:asciiTheme="majorBidi" w:hAnsiTheme="majorBidi" w:cstheme="majorBidi"/>
          <w:sz w:val="24"/>
          <w:szCs w:val="24"/>
        </w:rPr>
        <w:t>iktig</w:t>
      </w:r>
      <w:r w:rsidR="00BD3755" w:rsidRPr="00EB0121">
        <w:rPr>
          <w:rFonts w:asciiTheme="majorBidi" w:hAnsiTheme="majorBidi" w:cstheme="majorBidi"/>
          <w:sz w:val="24"/>
          <w:szCs w:val="24"/>
        </w:rPr>
        <w:t xml:space="preserve"> at </w:t>
      </w:r>
      <w:r>
        <w:rPr>
          <w:rFonts w:asciiTheme="majorBidi" w:hAnsiTheme="majorBidi" w:cstheme="majorBidi"/>
          <w:sz w:val="24"/>
          <w:szCs w:val="24"/>
        </w:rPr>
        <w:t xml:space="preserve">brukerrepresentantene </w:t>
      </w:r>
      <w:r w:rsidR="005360BC">
        <w:rPr>
          <w:rFonts w:asciiTheme="majorBidi" w:hAnsiTheme="majorBidi" w:cstheme="majorBidi"/>
          <w:sz w:val="24"/>
          <w:szCs w:val="24"/>
        </w:rPr>
        <w:t>t</w:t>
      </w:r>
      <w:r w:rsidR="00BD3755" w:rsidRPr="00EB0121">
        <w:rPr>
          <w:rFonts w:asciiTheme="majorBidi" w:hAnsiTheme="majorBidi" w:cstheme="majorBidi"/>
          <w:sz w:val="24"/>
          <w:szCs w:val="24"/>
        </w:rPr>
        <w:t>ar denne gjennom</w:t>
      </w:r>
      <w:r w:rsidR="00C703FC">
        <w:rPr>
          <w:rFonts w:asciiTheme="majorBidi" w:hAnsiTheme="majorBidi" w:cstheme="majorBidi"/>
          <w:sz w:val="24"/>
          <w:szCs w:val="24"/>
        </w:rPr>
        <w:t>gangen</w:t>
      </w:r>
      <w:r w:rsidR="00BD3755" w:rsidRPr="00EB0121">
        <w:rPr>
          <w:rFonts w:asciiTheme="majorBidi" w:hAnsiTheme="majorBidi" w:cstheme="majorBidi"/>
          <w:sz w:val="24"/>
          <w:szCs w:val="24"/>
        </w:rPr>
        <w:t xml:space="preserve"> </w:t>
      </w:r>
      <w:r w:rsidR="005360BC">
        <w:rPr>
          <w:rFonts w:asciiTheme="majorBidi" w:hAnsiTheme="majorBidi" w:cstheme="majorBidi"/>
          <w:sz w:val="24"/>
          <w:szCs w:val="24"/>
        </w:rPr>
        <w:t xml:space="preserve">med seg til sine </w:t>
      </w:r>
      <w:r w:rsidR="00BD3755" w:rsidRPr="00EB0121">
        <w:rPr>
          <w:rFonts w:asciiTheme="majorBidi" w:hAnsiTheme="majorBidi" w:cstheme="majorBidi"/>
          <w:sz w:val="24"/>
          <w:szCs w:val="24"/>
        </w:rPr>
        <w:t xml:space="preserve">nettverk.  </w:t>
      </w:r>
    </w:p>
    <w:p w14:paraId="4A2097A7" w14:textId="77777777" w:rsidR="005360BC" w:rsidRDefault="005360BC" w:rsidP="00BD3755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3E305963" w14:textId="6D3DF905" w:rsidR="00E666BD" w:rsidRDefault="007A5EFE" w:rsidP="00BD3755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Når NAV skal være en viktig samfunnsaktør, er det naturlig at det er NAV som tar med seg innspillene videre</w:t>
      </w:r>
      <w:r w:rsidR="00E46FD2">
        <w:rPr>
          <w:rFonts w:asciiTheme="majorBidi" w:hAnsiTheme="majorBidi" w:cstheme="majorBidi"/>
          <w:sz w:val="24"/>
          <w:szCs w:val="24"/>
        </w:rPr>
        <w:t>.  NAV vil gjøre dette, men det er viktig at også brukerorganisasjonene</w:t>
      </w:r>
      <w:r w:rsidR="00E666BD">
        <w:rPr>
          <w:rFonts w:asciiTheme="majorBidi" w:hAnsiTheme="majorBidi" w:cstheme="majorBidi"/>
          <w:sz w:val="24"/>
          <w:szCs w:val="24"/>
        </w:rPr>
        <w:t xml:space="preserve"> er med og setter dagsorden.  NAV sine interne veier kan være mer hierarkiske </w:t>
      </w:r>
      <w:r w:rsidR="00167AE2">
        <w:rPr>
          <w:rFonts w:asciiTheme="majorBidi" w:hAnsiTheme="majorBidi" w:cstheme="majorBidi"/>
          <w:sz w:val="24"/>
          <w:szCs w:val="24"/>
        </w:rPr>
        <w:t>enn de veiene brukerorganisasjonen kan bruke.</w:t>
      </w:r>
    </w:p>
    <w:p w14:paraId="15CC82A6" w14:textId="555F5291" w:rsidR="00BD3755" w:rsidRPr="001B24D0" w:rsidRDefault="00BD3755" w:rsidP="00BD3755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426C518C" w14:textId="77777777" w:rsidR="006A1D6B" w:rsidRPr="00EB0121" w:rsidRDefault="006A1D6B" w:rsidP="00EB0121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080BEC75" w14:textId="77777777" w:rsidR="0022726F" w:rsidRDefault="00951E0F" w:rsidP="0022726F">
      <w:pPr>
        <w:pStyle w:val="Ingenmellomrom"/>
        <w:rPr>
          <w:rFonts w:asciiTheme="majorBidi" w:hAnsiTheme="majorBidi" w:cstheme="majorBidi"/>
          <w:b/>
          <w:bCs/>
          <w:sz w:val="28"/>
          <w:szCs w:val="28"/>
        </w:rPr>
      </w:pPr>
      <w:r w:rsidRPr="00CB710E">
        <w:rPr>
          <w:rFonts w:asciiTheme="majorBidi" w:hAnsiTheme="majorBidi" w:cstheme="majorBidi"/>
          <w:b/>
          <w:bCs/>
          <w:sz w:val="28"/>
          <w:szCs w:val="28"/>
        </w:rPr>
        <w:t xml:space="preserve">Sak 15/2022 </w:t>
      </w:r>
      <w:r w:rsidRPr="00CB710E">
        <w:rPr>
          <w:rFonts w:asciiTheme="majorBidi" w:hAnsiTheme="majorBidi" w:cstheme="majorBidi"/>
          <w:b/>
          <w:bCs/>
          <w:sz w:val="28"/>
          <w:szCs w:val="28"/>
        </w:rPr>
        <w:tab/>
        <w:t>Brukerutvalget i NAV i Innlandet i 2023</w:t>
      </w:r>
    </w:p>
    <w:p w14:paraId="642DED30" w14:textId="2C412354" w:rsidR="004246ED" w:rsidRDefault="0022726F" w:rsidP="0022726F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</w:t>
      </w:r>
      <w:r w:rsidR="00BC1F41">
        <w:rPr>
          <w:rFonts w:asciiTheme="majorBidi" w:hAnsiTheme="majorBidi" w:cstheme="majorBidi"/>
          <w:sz w:val="24"/>
          <w:szCs w:val="24"/>
        </w:rPr>
        <w:t xml:space="preserve">andat </w:t>
      </w:r>
      <w:r w:rsidR="001D11D0">
        <w:rPr>
          <w:rFonts w:asciiTheme="majorBidi" w:hAnsiTheme="majorBidi" w:cstheme="majorBidi"/>
          <w:sz w:val="24"/>
          <w:szCs w:val="24"/>
        </w:rPr>
        <w:t>for brukerutvalget i NAV 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D11D0">
        <w:rPr>
          <w:rFonts w:asciiTheme="majorBidi" w:hAnsiTheme="majorBidi" w:cstheme="majorBidi"/>
          <w:sz w:val="24"/>
          <w:szCs w:val="24"/>
        </w:rPr>
        <w:t>Innlandet, datert 17. juni 2019</w:t>
      </w:r>
      <w:r w:rsidR="00C04085">
        <w:rPr>
          <w:rFonts w:asciiTheme="majorBidi" w:hAnsiTheme="majorBidi" w:cstheme="majorBidi"/>
          <w:sz w:val="24"/>
          <w:szCs w:val="24"/>
        </w:rPr>
        <w:t xml:space="preserve"> fastslår at mandatet skal revideres hvert fjerde år</w:t>
      </w:r>
      <w:r w:rsidR="00C74F1B">
        <w:rPr>
          <w:rFonts w:asciiTheme="majorBidi" w:hAnsiTheme="majorBidi" w:cstheme="majorBidi"/>
          <w:sz w:val="24"/>
          <w:szCs w:val="24"/>
        </w:rPr>
        <w:t xml:space="preserve"> </w:t>
      </w:r>
      <w:r w:rsidR="00C04085">
        <w:rPr>
          <w:rFonts w:asciiTheme="majorBidi" w:hAnsiTheme="majorBidi" w:cstheme="majorBidi"/>
          <w:sz w:val="24"/>
          <w:szCs w:val="24"/>
        </w:rPr>
        <w:t xml:space="preserve">og dette vil derfor komme på agendaen i 2023.  </w:t>
      </w:r>
      <w:r w:rsidR="00C74F1B">
        <w:rPr>
          <w:rFonts w:asciiTheme="majorBidi" w:hAnsiTheme="majorBidi" w:cstheme="majorBidi"/>
          <w:sz w:val="24"/>
          <w:szCs w:val="24"/>
        </w:rPr>
        <w:t xml:space="preserve">Det fremkommer videre at representantene i utvalget oppnevnes for fire år av gangen </w:t>
      </w:r>
      <w:r w:rsidR="006A3E6A">
        <w:rPr>
          <w:rFonts w:asciiTheme="majorBidi" w:hAnsiTheme="majorBidi" w:cstheme="majorBidi"/>
          <w:sz w:val="24"/>
          <w:szCs w:val="24"/>
        </w:rPr>
        <w:t xml:space="preserve">og at leder av utvalget velges av brukerorganisasjonene. </w:t>
      </w:r>
    </w:p>
    <w:p w14:paraId="59F50FD3" w14:textId="77777777" w:rsidR="00956C97" w:rsidRDefault="00956C97" w:rsidP="0022726F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7A27AF02" w14:textId="28344588" w:rsidR="008E4F98" w:rsidRDefault="004246ED" w:rsidP="0022726F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oversikten fra 2019 fremkommer det hvilke brukerorganisa</w:t>
      </w:r>
      <w:r w:rsidR="00E809BB">
        <w:rPr>
          <w:rFonts w:asciiTheme="majorBidi" w:hAnsiTheme="majorBidi" w:cstheme="majorBidi"/>
          <w:sz w:val="24"/>
          <w:szCs w:val="24"/>
        </w:rPr>
        <w:t xml:space="preserve">sjoner og deler av NAV som utgjør brukerutvalget i NAV i Innlandet.  </w:t>
      </w:r>
    </w:p>
    <w:p w14:paraId="785C334B" w14:textId="77777777" w:rsidR="0073677D" w:rsidRDefault="0073677D" w:rsidP="0022726F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4CCA8B5A" w14:textId="78610B78" w:rsidR="0073677D" w:rsidRDefault="0073677D" w:rsidP="0022726F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Brukerutvalget</w:t>
      </w:r>
      <w:r w:rsidR="008E4F98">
        <w:rPr>
          <w:rFonts w:asciiTheme="majorBidi" w:hAnsiTheme="majorBidi" w:cstheme="majorBidi"/>
          <w:sz w:val="24"/>
          <w:szCs w:val="24"/>
        </w:rPr>
        <w:t xml:space="preserve"> ønsker at NAV Innlandet sender brev til/tar kontakt med aktuelle </w:t>
      </w:r>
      <w:r>
        <w:rPr>
          <w:rFonts w:asciiTheme="majorBidi" w:hAnsiTheme="majorBidi" w:cstheme="majorBidi"/>
          <w:sz w:val="24"/>
          <w:szCs w:val="24"/>
        </w:rPr>
        <w:t>brukerorganisasjoner</w:t>
      </w:r>
      <w:r w:rsidR="007212CC">
        <w:rPr>
          <w:rFonts w:asciiTheme="majorBidi" w:hAnsiTheme="majorBidi" w:cstheme="majorBidi"/>
          <w:sz w:val="24"/>
          <w:szCs w:val="24"/>
        </w:rPr>
        <w:t xml:space="preserve"> (</w:t>
      </w:r>
      <w:r w:rsidR="00D178D0">
        <w:rPr>
          <w:rFonts w:asciiTheme="majorBidi" w:hAnsiTheme="majorBidi" w:cstheme="majorBidi"/>
          <w:sz w:val="24"/>
          <w:szCs w:val="24"/>
        </w:rPr>
        <w:t>paraplyorganisasjone</w:t>
      </w:r>
      <w:r w:rsidR="00B72506">
        <w:rPr>
          <w:rFonts w:asciiTheme="majorBidi" w:hAnsiTheme="majorBidi" w:cstheme="majorBidi"/>
          <w:sz w:val="24"/>
          <w:szCs w:val="24"/>
        </w:rPr>
        <w:t>r</w:t>
      </w:r>
      <w:r w:rsidR="00D178D0">
        <w:rPr>
          <w:rFonts w:asciiTheme="majorBidi" w:hAnsiTheme="majorBidi" w:cstheme="majorBidi"/>
          <w:sz w:val="24"/>
          <w:szCs w:val="24"/>
        </w:rPr>
        <w:t xml:space="preserve"> som igjen tar kontakt med sine underliggende </w:t>
      </w:r>
      <w:r w:rsidR="00D178D0">
        <w:rPr>
          <w:rFonts w:asciiTheme="majorBidi" w:hAnsiTheme="majorBidi" w:cstheme="majorBidi"/>
          <w:sz w:val="24"/>
          <w:szCs w:val="24"/>
        </w:rPr>
        <w:lastRenderedPageBreak/>
        <w:t xml:space="preserve">organisasjoner) </w:t>
      </w:r>
      <w:r w:rsidR="008E4F98">
        <w:rPr>
          <w:rFonts w:asciiTheme="majorBidi" w:hAnsiTheme="majorBidi" w:cstheme="majorBidi"/>
          <w:sz w:val="24"/>
          <w:szCs w:val="24"/>
        </w:rPr>
        <w:t xml:space="preserve">og ber om </w:t>
      </w:r>
      <w:r>
        <w:rPr>
          <w:rFonts w:asciiTheme="majorBidi" w:hAnsiTheme="majorBidi" w:cstheme="majorBidi"/>
          <w:sz w:val="24"/>
          <w:szCs w:val="24"/>
        </w:rPr>
        <w:t>oppnevning</w:t>
      </w:r>
      <w:r w:rsidR="008E4F98">
        <w:rPr>
          <w:rFonts w:asciiTheme="majorBidi" w:hAnsiTheme="majorBidi" w:cstheme="majorBidi"/>
          <w:sz w:val="24"/>
          <w:szCs w:val="24"/>
        </w:rPr>
        <w:t xml:space="preserve">/reoppnevning for fire nye år.  </w:t>
      </w:r>
      <w:r w:rsidR="001C0E45">
        <w:rPr>
          <w:rFonts w:asciiTheme="majorBidi" w:hAnsiTheme="majorBidi" w:cstheme="majorBidi"/>
          <w:sz w:val="24"/>
          <w:szCs w:val="24"/>
        </w:rPr>
        <w:t xml:space="preserve">I dette ligger også vurdering om det er andre organisasjoner som bør </w:t>
      </w:r>
      <w:r w:rsidR="00B16B3A">
        <w:rPr>
          <w:rFonts w:asciiTheme="majorBidi" w:hAnsiTheme="majorBidi" w:cstheme="majorBidi"/>
          <w:sz w:val="24"/>
          <w:szCs w:val="24"/>
        </w:rPr>
        <w:t>invitters</w:t>
      </w:r>
      <w:r w:rsidR="001C0E45">
        <w:rPr>
          <w:rFonts w:asciiTheme="majorBidi" w:hAnsiTheme="majorBidi" w:cstheme="majorBidi"/>
          <w:sz w:val="24"/>
          <w:szCs w:val="24"/>
        </w:rPr>
        <w:t xml:space="preserve">, </w:t>
      </w:r>
      <w:r w:rsidR="00B16B3A">
        <w:rPr>
          <w:rFonts w:asciiTheme="majorBidi" w:hAnsiTheme="majorBidi" w:cstheme="majorBidi"/>
          <w:sz w:val="24"/>
          <w:szCs w:val="24"/>
        </w:rPr>
        <w:t>herunder</w:t>
      </w:r>
      <w:r w:rsidR="001C0E45">
        <w:rPr>
          <w:rFonts w:asciiTheme="majorBidi" w:hAnsiTheme="majorBidi" w:cstheme="majorBidi"/>
          <w:sz w:val="24"/>
          <w:szCs w:val="24"/>
        </w:rPr>
        <w:t xml:space="preserve"> fra </w:t>
      </w:r>
      <w:r w:rsidR="00B16B3A">
        <w:rPr>
          <w:rFonts w:asciiTheme="majorBidi" w:hAnsiTheme="majorBidi" w:cstheme="majorBidi"/>
          <w:sz w:val="24"/>
          <w:szCs w:val="24"/>
        </w:rPr>
        <w:t>arbeidslivet</w:t>
      </w:r>
      <w:r w:rsidR="001C0E45">
        <w:rPr>
          <w:rFonts w:asciiTheme="majorBidi" w:hAnsiTheme="majorBidi" w:cstheme="majorBidi"/>
          <w:sz w:val="24"/>
          <w:szCs w:val="24"/>
        </w:rPr>
        <w:t xml:space="preserve">.  Videre </w:t>
      </w:r>
      <w:r>
        <w:rPr>
          <w:rFonts w:asciiTheme="majorBidi" w:hAnsiTheme="majorBidi" w:cstheme="majorBidi"/>
          <w:sz w:val="24"/>
          <w:szCs w:val="24"/>
        </w:rPr>
        <w:t xml:space="preserve">bør </w:t>
      </w:r>
      <w:r w:rsidR="00B16B3A">
        <w:rPr>
          <w:rFonts w:asciiTheme="majorBidi" w:hAnsiTheme="majorBidi" w:cstheme="majorBidi"/>
          <w:sz w:val="24"/>
          <w:szCs w:val="24"/>
        </w:rPr>
        <w:t>ikke</w:t>
      </w:r>
      <w:r>
        <w:rPr>
          <w:rFonts w:asciiTheme="majorBidi" w:hAnsiTheme="majorBidi" w:cstheme="majorBidi"/>
          <w:sz w:val="24"/>
          <w:szCs w:val="24"/>
        </w:rPr>
        <w:t xml:space="preserve"> brukerutvalget bli </w:t>
      </w:r>
      <w:r w:rsidR="00B16B3A">
        <w:rPr>
          <w:rFonts w:asciiTheme="majorBidi" w:hAnsiTheme="majorBidi" w:cstheme="majorBidi"/>
          <w:sz w:val="24"/>
          <w:szCs w:val="24"/>
        </w:rPr>
        <w:t>altfor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16B3A">
        <w:rPr>
          <w:rFonts w:asciiTheme="majorBidi" w:hAnsiTheme="majorBidi" w:cstheme="majorBidi"/>
          <w:sz w:val="24"/>
          <w:szCs w:val="24"/>
        </w:rPr>
        <w:t>stort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63900C49" w14:textId="77777777" w:rsidR="0073677D" w:rsidRDefault="0073677D" w:rsidP="0022726F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6E245D38" w14:textId="336B1F94" w:rsidR="00B16B3A" w:rsidRDefault="003C087B" w:rsidP="00BD25FB">
      <w:pPr>
        <w:pStyle w:val="Ingenmellomrom"/>
        <w:rPr>
          <w:rFonts w:asciiTheme="majorBidi" w:hAnsiTheme="majorBidi" w:cstheme="majorBidi"/>
          <w:sz w:val="24"/>
          <w:szCs w:val="24"/>
        </w:rPr>
      </w:pPr>
      <w:r w:rsidRPr="00CB710E">
        <w:rPr>
          <w:rFonts w:asciiTheme="majorBidi" w:hAnsiTheme="majorBidi" w:cstheme="majorBidi"/>
          <w:sz w:val="24"/>
          <w:szCs w:val="24"/>
        </w:rPr>
        <w:t>H</w:t>
      </w:r>
      <w:r w:rsidR="00866A67">
        <w:rPr>
          <w:rFonts w:asciiTheme="majorBidi" w:hAnsiTheme="majorBidi" w:cstheme="majorBidi"/>
          <w:sz w:val="24"/>
          <w:szCs w:val="24"/>
        </w:rPr>
        <w:t>aa</w:t>
      </w:r>
      <w:r w:rsidRPr="00CB710E">
        <w:rPr>
          <w:rFonts w:asciiTheme="majorBidi" w:hAnsiTheme="majorBidi" w:cstheme="majorBidi"/>
          <w:sz w:val="24"/>
          <w:szCs w:val="24"/>
        </w:rPr>
        <w:t>kon</w:t>
      </w:r>
      <w:r w:rsidR="00B16B3A">
        <w:rPr>
          <w:rFonts w:asciiTheme="majorBidi" w:hAnsiTheme="majorBidi" w:cstheme="majorBidi"/>
          <w:sz w:val="24"/>
          <w:szCs w:val="24"/>
        </w:rPr>
        <w:t xml:space="preserve"> Wiig har meldt at han ønsker å trekke seg som leder, men han er villig til å inneha posisjonen frem til nye leder er på plass.</w:t>
      </w:r>
      <w:r w:rsidR="002B1DDA">
        <w:rPr>
          <w:rFonts w:asciiTheme="majorBidi" w:hAnsiTheme="majorBidi" w:cstheme="majorBidi"/>
          <w:sz w:val="24"/>
          <w:szCs w:val="24"/>
        </w:rPr>
        <w:t xml:space="preserve">  Det er bred enighet om at brukerutvalget bør ledes a</w:t>
      </w:r>
      <w:r w:rsidR="006F5D5C">
        <w:rPr>
          <w:rFonts w:asciiTheme="majorBidi" w:hAnsiTheme="majorBidi" w:cstheme="majorBidi"/>
          <w:sz w:val="24"/>
          <w:szCs w:val="24"/>
        </w:rPr>
        <w:t>v</w:t>
      </w:r>
      <w:r w:rsidR="002B1DDA">
        <w:rPr>
          <w:rFonts w:asciiTheme="majorBidi" w:hAnsiTheme="majorBidi" w:cstheme="majorBidi"/>
          <w:sz w:val="24"/>
          <w:szCs w:val="24"/>
        </w:rPr>
        <w:t xml:space="preserve"> </w:t>
      </w:r>
      <w:r w:rsidR="00742A54">
        <w:rPr>
          <w:rFonts w:asciiTheme="majorBidi" w:hAnsiTheme="majorBidi" w:cstheme="majorBidi"/>
          <w:sz w:val="24"/>
          <w:szCs w:val="24"/>
        </w:rPr>
        <w:t>brukerrepresentant og ikke av representant fra NAV.  Hvis dette ikke lar seg gjøre, må NAV ta lederposisjonen</w:t>
      </w:r>
      <w:r w:rsidR="005A3580">
        <w:rPr>
          <w:rFonts w:asciiTheme="majorBidi" w:hAnsiTheme="majorBidi" w:cstheme="majorBidi"/>
          <w:sz w:val="24"/>
          <w:szCs w:val="24"/>
        </w:rPr>
        <w:t xml:space="preserve"> inntil det </w:t>
      </w:r>
      <w:r w:rsidR="006F5D5C">
        <w:rPr>
          <w:rFonts w:asciiTheme="majorBidi" w:hAnsiTheme="majorBidi" w:cstheme="majorBidi"/>
          <w:sz w:val="24"/>
          <w:szCs w:val="24"/>
        </w:rPr>
        <w:t>e</w:t>
      </w:r>
      <w:r w:rsidR="005A3580">
        <w:rPr>
          <w:rFonts w:asciiTheme="majorBidi" w:hAnsiTheme="majorBidi" w:cstheme="majorBidi"/>
          <w:sz w:val="24"/>
          <w:szCs w:val="24"/>
        </w:rPr>
        <w:t>r enighet om ny leder.</w:t>
      </w:r>
    </w:p>
    <w:p w14:paraId="526E62C7" w14:textId="1B364244" w:rsidR="00B16B3A" w:rsidRDefault="00B16B3A" w:rsidP="00BD25FB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0B98E839" w14:textId="343944BB" w:rsidR="005A3580" w:rsidRDefault="00504F7F" w:rsidP="00BD25FB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Hvis det blir store utskiftinger i brukerutvalget, må </w:t>
      </w:r>
      <w:r w:rsidR="008E6CD4">
        <w:rPr>
          <w:rFonts w:asciiTheme="majorBidi" w:hAnsiTheme="majorBidi" w:cstheme="majorBidi"/>
          <w:sz w:val="24"/>
          <w:szCs w:val="24"/>
        </w:rPr>
        <w:t>det brukes tid på å bli kjent og det må gjennomføres opplæring.  Det er fornuftig at dette er på plass før konstituering av leder.</w:t>
      </w:r>
    </w:p>
    <w:p w14:paraId="3BEAA7EF" w14:textId="77777777" w:rsidR="008E6CD4" w:rsidRDefault="008E6CD4" w:rsidP="00BD25FB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43DE96E7" w14:textId="4CD65B99" w:rsidR="00504F7F" w:rsidRDefault="003B286B" w:rsidP="00BD25FB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Brukerrepresentantene bør representere NAV sine viktigste brukergrupper</w:t>
      </w:r>
      <w:r w:rsidR="007E4575">
        <w:rPr>
          <w:rFonts w:asciiTheme="majorBidi" w:hAnsiTheme="majorBidi" w:cstheme="majorBidi"/>
          <w:sz w:val="24"/>
          <w:szCs w:val="24"/>
        </w:rPr>
        <w:t xml:space="preserve"> og det er viktig med god breddekompetanse</w:t>
      </w:r>
      <w:r w:rsidR="0053339A">
        <w:rPr>
          <w:rFonts w:asciiTheme="majorBidi" w:hAnsiTheme="majorBidi" w:cstheme="majorBidi"/>
          <w:sz w:val="24"/>
          <w:szCs w:val="24"/>
        </w:rPr>
        <w:t xml:space="preserve">.  De som sier ja til å delta i brukerutvalget i fire år, må være villig til å sette av </w:t>
      </w:r>
      <w:r w:rsidR="00BC33BB">
        <w:rPr>
          <w:rFonts w:asciiTheme="majorBidi" w:hAnsiTheme="majorBidi" w:cstheme="majorBidi"/>
          <w:sz w:val="24"/>
          <w:szCs w:val="24"/>
        </w:rPr>
        <w:t>nødvendig</w:t>
      </w:r>
      <w:r w:rsidR="0053339A">
        <w:rPr>
          <w:rFonts w:asciiTheme="majorBidi" w:hAnsiTheme="majorBidi" w:cstheme="majorBidi"/>
          <w:sz w:val="24"/>
          <w:szCs w:val="24"/>
        </w:rPr>
        <w:t xml:space="preserve"> tid til dette og til å prioritere møtene</w:t>
      </w:r>
      <w:r w:rsidR="00BC33BB">
        <w:rPr>
          <w:rFonts w:asciiTheme="majorBidi" w:hAnsiTheme="majorBidi" w:cstheme="majorBidi"/>
          <w:sz w:val="24"/>
          <w:szCs w:val="24"/>
        </w:rPr>
        <w:t>.</w:t>
      </w:r>
    </w:p>
    <w:p w14:paraId="18DD318A" w14:textId="77777777" w:rsidR="00BC33BB" w:rsidRDefault="00BC33BB" w:rsidP="00BD25FB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40B72838" w14:textId="18A2D2A3" w:rsidR="00B03340" w:rsidRDefault="00BC33BB" w:rsidP="00BD25FB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Dersom det ikke er mulig å få representanter for våre </w:t>
      </w:r>
      <w:r w:rsidR="00B03340">
        <w:rPr>
          <w:rFonts w:asciiTheme="majorBidi" w:hAnsiTheme="majorBidi" w:cstheme="majorBidi"/>
          <w:sz w:val="24"/>
          <w:szCs w:val="24"/>
        </w:rPr>
        <w:t>største brukergrupper, kan det være aktuelt å invitere konkrete brukere til noen av møtene.</w:t>
      </w:r>
    </w:p>
    <w:p w14:paraId="7924ECF1" w14:textId="77777777" w:rsidR="00B03340" w:rsidRDefault="00B03340" w:rsidP="00BD25FB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66032D1C" w14:textId="2101D62B" w:rsidR="00E007A2" w:rsidRDefault="00E007A2" w:rsidP="00BD25FB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Det er viktig at brukerutvalget føler at de kan gjøre en forskjell.  Resultat av gruppearbeid på brukerutvalgsmøtet i september 2022 kan være </w:t>
      </w:r>
      <w:r w:rsidR="00662CED">
        <w:rPr>
          <w:rFonts w:asciiTheme="majorBidi" w:hAnsiTheme="majorBidi" w:cstheme="majorBidi"/>
          <w:sz w:val="24"/>
          <w:szCs w:val="24"/>
        </w:rPr>
        <w:t xml:space="preserve">et </w:t>
      </w:r>
      <w:r>
        <w:rPr>
          <w:rFonts w:asciiTheme="majorBidi" w:hAnsiTheme="majorBidi" w:cstheme="majorBidi"/>
          <w:sz w:val="24"/>
          <w:szCs w:val="24"/>
        </w:rPr>
        <w:t xml:space="preserve">bidrag inn i diskusjonen om </w:t>
      </w:r>
      <w:r w:rsidR="00ED1DA2">
        <w:rPr>
          <w:rFonts w:asciiTheme="majorBidi" w:hAnsiTheme="majorBidi" w:cstheme="majorBidi"/>
          <w:sz w:val="24"/>
          <w:szCs w:val="24"/>
        </w:rPr>
        <w:t xml:space="preserve">hvordan </w:t>
      </w:r>
      <w:r>
        <w:rPr>
          <w:rFonts w:asciiTheme="majorBidi" w:hAnsiTheme="majorBidi" w:cstheme="majorBidi"/>
          <w:sz w:val="24"/>
          <w:szCs w:val="24"/>
        </w:rPr>
        <w:t>brukerutvalget kan fungere best mulig.</w:t>
      </w:r>
    </w:p>
    <w:p w14:paraId="5BF090AD" w14:textId="77777777" w:rsidR="00ED1DA2" w:rsidRDefault="00ED1DA2" w:rsidP="00BD25FB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59611C2A" w14:textId="561E3B44" w:rsidR="004D4372" w:rsidRDefault="00ED1DA2" w:rsidP="00BD25FB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Brukerrepresentantene </w:t>
      </w:r>
      <w:r w:rsidR="004D4372">
        <w:rPr>
          <w:rFonts w:asciiTheme="majorBidi" w:hAnsiTheme="majorBidi" w:cstheme="majorBidi"/>
          <w:sz w:val="24"/>
          <w:szCs w:val="24"/>
        </w:rPr>
        <w:t>må vurdere hvordan de best skal samhandle med sine brukerorganisasjoner i forkant og eventuelt i etterkant av møter i brukerutvalgene.</w:t>
      </w:r>
    </w:p>
    <w:p w14:paraId="0B1D8161" w14:textId="77777777" w:rsidR="004D4372" w:rsidRDefault="004D4372" w:rsidP="00BD25FB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2849EA68" w14:textId="5BD45D71" w:rsidR="00315E9D" w:rsidRPr="00CB710E" w:rsidRDefault="004D4372" w:rsidP="00BD25FB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NAV Innlandet vil sammen med lede</w:t>
      </w:r>
      <w:r w:rsidR="007B6732">
        <w:rPr>
          <w:rFonts w:asciiTheme="majorBidi" w:hAnsiTheme="majorBidi" w:cstheme="majorBidi"/>
          <w:sz w:val="24"/>
          <w:szCs w:val="24"/>
        </w:rPr>
        <w:t>r av utvalget ble enige om møteplan for neste år, samt møteformer.  Det er uansett viktig at første møte er fysisk.</w:t>
      </w:r>
    </w:p>
    <w:p w14:paraId="75CEEA12" w14:textId="77777777" w:rsidR="004B398D" w:rsidRPr="00CB710E" w:rsidRDefault="004B398D" w:rsidP="00BD25FB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4904C5C6" w14:textId="77777777" w:rsidR="003C087B" w:rsidRPr="00CB710E" w:rsidRDefault="003C087B" w:rsidP="00BD25FB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6C62A4F7" w14:textId="39FF4DC9" w:rsidR="00951E0F" w:rsidRPr="007B6732" w:rsidRDefault="00951E0F" w:rsidP="007B6732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8"/>
          <w:szCs w:val="28"/>
          <w:lang w:val="nb-NO"/>
        </w:rPr>
      </w:pPr>
      <w:r w:rsidRPr="007B6732">
        <w:rPr>
          <w:rFonts w:ascii="Times New Roman" w:hAnsi="Times New Roman" w:cs="Times New Roman"/>
          <w:b/>
          <w:bCs/>
          <w:sz w:val="28"/>
          <w:szCs w:val="28"/>
          <w:lang w:val="nb-NO"/>
        </w:rPr>
        <w:t>Sak 16/2022</w:t>
      </w:r>
      <w:r w:rsidRPr="007B6732">
        <w:rPr>
          <w:rFonts w:ascii="Times New Roman" w:hAnsi="Times New Roman" w:cs="Times New Roman"/>
          <w:sz w:val="28"/>
          <w:szCs w:val="28"/>
          <w:lang w:val="nb-NO"/>
        </w:rPr>
        <w:tab/>
      </w:r>
      <w:r w:rsidRPr="007B6732">
        <w:rPr>
          <w:rFonts w:ascii="Times New Roman" w:hAnsi="Times New Roman" w:cs="Times New Roman"/>
          <w:b/>
          <w:bCs/>
          <w:sz w:val="28"/>
          <w:szCs w:val="28"/>
          <w:lang w:val="nb-NO"/>
        </w:rPr>
        <w:t>Oppsummering og avslutning</w:t>
      </w:r>
      <w:r w:rsidRPr="007B6732">
        <w:rPr>
          <w:rFonts w:ascii="Times New Roman" w:hAnsi="Times New Roman" w:cs="Times New Roman"/>
          <w:sz w:val="28"/>
          <w:szCs w:val="28"/>
          <w:lang w:val="nb-NO"/>
        </w:rPr>
        <w:tab/>
      </w:r>
    </w:p>
    <w:bookmarkEnd w:id="0"/>
    <w:p w14:paraId="1F5F91B7" w14:textId="091BF7FB" w:rsidR="00951E0F" w:rsidRPr="00E06C81" w:rsidRDefault="00050828" w:rsidP="00E06C81">
      <w:pPr>
        <w:pStyle w:val="Ingenmellomrom"/>
        <w:rPr>
          <w:rFonts w:asciiTheme="majorBidi" w:hAnsiTheme="majorBidi" w:cstheme="majorBidi"/>
          <w:sz w:val="24"/>
          <w:szCs w:val="24"/>
        </w:rPr>
      </w:pPr>
      <w:r w:rsidRPr="00E06C81">
        <w:rPr>
          <w:rFonts w:asciiTheme="majorBidi" w:hAnsiTheme="majorBidi" w:cstheme="majorBidi"/>
          <w:sz w:val="24"/>
          <w:szCs w:val="24"/>
        </w:rPr>
        <w:t xml:space="preserve">Brukerutvalgets leder </w:t>
      </w:r>
      <w:r w:rsidR="00416B89" w:rsidRPr="00E06C81">
        <w:rPr>
          <w:rFonts w:asciiTheme="majorBidi" w:hAnsiTheme="majorBidi" w:cstheme="majorBidi"/>
          <w:sz w:val="24"/>
          <w:szCs w:val="24"/>
        </w:rPr>
        <w:t>takket fo</w:t>
      </w:r>
      <w:r w:rsidR="00E3190D">
        <w:rPr>
          <w:rFonts w:asciiTheme="majorBidi" w:hAnsiTheme="majorBidi" w:cstheme="majorBidi"/>
          <w:sz w:val="24"/>
          <w:szCs w:val="24"/>
        </w:rPr>
        <w:t>r</w:t>
      </w:r>
      <w:r w:rsidR="00416B89" w:rsidRPr="00E06C81">
        <w:rPr>
          <w:rFonts w:asciiTheme="majorBidi" w:hAnsiTheme="majorBidi" w:cstheme="majorBidi"/>
          <w:sz w:val="24"/>
          <w:szCs w:val="24"/>
        </w:rPr>
        <w:t xml:space="preserve"> møtet og avsluttet med å takke fro samarbeidet i året som har </w:t>
      </w:r>
      <w:r w:rsidR="00E06C81" w:rsidRPr="00E06C81">
        <w:rPr>
          <w:rFonts w:asciiTheme="majorBidi" w:hAnsiTheme="majorBidi" w:cstheme="majorBidi"/>
          <w:sz w:val="24"/>
          <w:szCs w:val="24"/>
        </w:rPr>
        <w:br/>
      </w:r>
      <w:r w:rsidR="00416B89" w:rsidRPr="00E06C81">
        <w:rPr>
          <w:rFonts w:asciiTheme="majorBidi" w:hAnsiTheme="majorBidi" w:cstheme="majorBidi"/>
          <w:sz w:val="24"/>
          <w:szCs w:val="24"/>
        </w:rPr>
        <w:t>gått og ønsket alle en Riktig God jul og et Godt Nytt År.</w:t>
      </w:r>
    </w:p>
    <w:p w14:paraId="04447F9F" w14:textId="118DE4C2" w:rsidR="00416B89" w:rsidRDefault="00416B89" w:rsidP="00951E0F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4"/>
          <w:szCs w:val="24"/>
          <w:lang w:val="nb-NO"/>
        </w:rPr>
      </w:pPr>
    </w:p>
    <w:p w14:paraId="0B8D9490" w14:textId="77777777" w:rsidR="001A47F7" w:rsidRDefault="001A47F7" w:rsidP="00951E0F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4"/>
          <w:szCs w:val="24"/>
          <w:lang w:val="nb-NO"/>
        </w:rPr>
      </w:pPr>
    </w:p>
    <w:p w14:paraId="1EFE29FA" w14:textId="179D0DF3" w:rsidR="00E06C81" w:rsidRDefault="00E06C81" w:rsidP="00951E0F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4"/>
          <w:szCs w:val="24"/>
          <w:lang w:val="nb-NO"/>
        </w:rPr>
      </w:pPr>
    </w:p>
    <w:p w14:paraId="7F2CEA9B" w14:textId="36AAA774" w:rsidR="00E06C81" w:rsidRDefault="00E06C81" w:rsidP="00951E0F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Stange, 15. desember 2022</w:t>
      </w:r>
    </w:p>
    <w:p w14:paraId="4BE6EC99" w14:textId="28A942AE" w:rsidR="00E06C81" w:rsidRDefault="00E06C81" w:rsidP="00951E0F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John-Arne Birkeland</w:t>
      </w:r>
    </w:p>
    <w:p w14:paraId="006FC722" w14:textId="07792DB7" w:rsidR="00E06C81" w:rsidRPr="00050828" w:rsidRDefault="00753213" w:rsidP="00951E0F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Referent</w:t>
      </w:r>
    </w:p>
    <w:sectPr w:rsidR="00E06C81" w:rsidRPr="0005082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7D19" w14:textId="77777777" w:rsidR="001B7A5A" w:rsidRDefault="001B7A5A" w:rsidP="00745DB8">
      <w:pPr>
        <w:spacing w:after="0" w:line="240" w:lineRule="auto"/>
      </w:pPr>
      <w:r>
        <w:separator/>
      </w:r>
    </w:p>
  </w:endnote>
  <w:endnote w:type="continuationSeparator" w:id="0">
    <w:p w14:paraId="07FAF505" w14:textId="77777777" w:rsidR="001B7A5A" w:rsidRDefault="001B7A5A" w:rsidP="0074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362214"/>
      <w:docPartObj>
        <w:docPartGallery w:val="Page Numbers (Bottom of Page)"/>
        <w:docPartUnique/>
      </w:docPartObj>
    </w:sdtPr>
    <w:sdtContent>
      <w:p w14:paraId="0C8F065E" w14:textId="3CA2B199" w:rsidR="00A611F3" w:rsidRDefault="001C0840" w:rsidP="001C0840">
        <w:pPr>
          <w:pStyle w:val="Bunntekst"/>
          <w:tabs>
            <w:tab w:val="left" w:pos="670"/>
          </w:tabs>
        </w:pPr>
        <w:r>
          <w:tab/>
        </w:r>
        <w:r>
          <w:tab/>
        </w:r>
        <w:r w:rsidR="00A611F3">
          <w:fldChar w:fldCharType="begin"/>
        </w:r>
        <w:r w:rsidR="00A611F3">
          <w:instrText>PAGE   \* MERGEFORMAT</w:instrText>
        </w:r>
        <w:r w:rsidR="00A611F3">
          <w:fldChar w:fldCharType="separate"/>
        </w:r>
        <w:r w:rsidR="00A611F3">
          <w:t>2</w:t>
        </w:r>
        <w:r w:rsidR="00A611F3">
          <w:fldChar w:fldCharType="end"/>
        </w:r>
      </w:p>
    </w:sdtContent>
  </w:sdt>
  <w:p w14:paraId="494DF114" w14:textId="77777777" w:rsidR="00A611F3" w:rsidRDefault="00A611F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AD192" w14:textId="77777777" w:rsidR="001B7A5A" w:rsidRDefault="001B7A5A" w:rsidP="00745DB8">
      <w:pPr>
        <w:spacing w:after="0" w:line="240" w:lineRule="auto"/>
      </w:pPr>
      <w:r>
        <w:separator/>
      </w:r>
    </w:p>
  </w:footnote>
  <w:footnote w:type="continuationSeparator" w:id="0">
    <w:p w14:paraId="360D3A81" w14:textId="77777777" w:rsidR="001B7A5A" w:rsidRDefault="001B7A5A" w:rsidP="00745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A649E"/>
    <w:multiLevelType w:val="hybridMultilevel"/>
    <w:tmpl w:val="AEB834E6"/>
    <w:lvl w:ilvl="0" w:tplc="D7C071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CD08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A49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E7D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C4EB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0C5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286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0A0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2E9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F472E"/>
    <w:multiLevelType w:val="hybridMultilevel"/>
    <w:tmpl w:val="CA9AEA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105C9"/>
    <w:multiLevelType w:val="hybridMultilevel"/>
    <w:tmpl w:val="22D821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626B0"/>
    <w:multiLevelType w:val="hybridMultilevel"/>
    <w:tmpl w:val="D7E4C168"/>
    <w:lvl w:ilvl="0" w:tplc="3EA252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858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EF4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0E4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5419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4EF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E58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AE7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6F1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BC7739"/>
    <w:multiLevelType w:val="hybridMultilevel"/>
    <w:tmpl w:val="1BCA8E68"/>
    <w:lvl w:ilvl="0" w:tplc="089CB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175827"/>
    <w:multiLevelType w:val="hybridMultilevel"/>
    <w:tmpl w:val="4B822E4A"/>
    <w:lvl w:ilvl="0" w:tplc="53DA4F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EB6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27C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047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AA7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8F5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AD8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43C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C3D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801BA8"/>
    <w:multiLevelType w:val="hybridMultilevel"/>
    <w:tmpl w:val="E1C6285A"/>
    <w:lvl w:ilvl="0" w:tplc="089CB6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D6B14"/>
    <w:multiLevelType w:val="hybridMultilevel"/>
    <w:tmpl w:val="37E6BF14"/>
    <w:lvl w:ilvl="0" w:tplc="10026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2EAB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9C5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81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61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FEDA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B4E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3022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741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B822BE"/>
    <w:multiLevelType w:val="hybridMultilevel"/>
    <w:tmpl w:val="08F4EA2A"/>
    <w:lvl w:ilvl="0" w:tplc="0ED202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8CB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49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40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46B6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8E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849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7022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BE8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544C4"/>
    <w:multiLevelType w:val="hybridMultilevel"/>
    <w:tmpl w:val="9BA6D8C0"/>
    <w:lvl w:ilvl="0" w:tplc="D59420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8835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28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C00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4D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1CE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229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9CD6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F88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D119F"/>
    <w:multiLevelType w:val="hybridMultilevel"/>
    <w:tmpl w:val="8A94F8CC"/>
    <w:lvl w:ilvl="0" w:tplc="39224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AEF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A603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0F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EF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E4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EE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C3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6C9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482E73"/>
    <w:multiLevelType w:val="hybridMultilevel"/>
    <w:tmpl w:val="209AF544"/>
    <w:lvl w:ilvl="0" w:tplc="089CB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FFFFFFFF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A0529"/>
    <w:multiLevelType w:val="hybridMultilevel"/>
    <w:tmpl w:val="3814C3E4"/>
    <w:lvl w:ilvl="0" w:tplc="089CB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B7175"/>
    <w:multiLevelType w:val="hybridMultilevel"/>
    <w:tmpl w:val="ECF8853A"/>
    <w:lvl w:ilvl="0" w:tplc="705854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00F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49E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60B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E66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42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887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ED5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F46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305F4"/>
    <w:multiLevelType w:val="hybridMultilevel"/>
    <w:tmpl w:val="299CD2C8"/>
    <w:lvl w:ilvl="0" w:tplc="B8ECC2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1495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ACF828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6219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0EA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01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2CB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44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04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14700"/>
    <w:multiLevelType w:val="hybridMultilevel"/>
    <w:tmpl w:val="A90EED70"/>
    <w:lvl w:ilvl="0" w:tplc="0420A0C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2759B"/>
    <w:multiLevelType w:val="hybridMultilevel"/>
    <w:tmpl w:val="DB641124"/>
    <w:lvl w:ilvl="0" w:tplc="089CB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F5F5465"/>
    <w:multiLevelType w:val="hybridMultilevel"/>
    <w:tmpl w:val="3C46C584"/>
    <w:lvl w:ilvl="0" w:tplc="089CB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FFFFFFFF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55D389F"/>
    <w:multiLevelType w:val="hybridMultilevel"/>
    <w:tmpl w:val="B36EF0C8"/>
    <w:lvl w:ilvl="0" w:tplc="C0088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1812F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D467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388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1C59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22BA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BCD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21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7838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6817A5B"/>
    <w:multiLevelType w:val="hybridMultilevel"/>
    <w:tmpl w:val="79A064BC"/>
    <w:lvl w:ilvl="0" w:tplc="FAFA1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3AF7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2B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E1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DE0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48F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A4B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E635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ED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F22FF"/>
    <w:multiLevelType w:val="hybridMultilevel"/>
    <w:tmpl w:val="8EA2517A"/>
    <w:lvl w:ilvl="0" w:tplc="244E12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F287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E82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EB9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CA0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42E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0645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A5D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4AD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03508"/>
    <w:multiLevelType w:val="hybridMultilevel"/>
    <w:tmpl w:val="573E3C70"/>
    <w:lvl w:ilvl="0" w:tplc="F2C28B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ED6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EE6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E9B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0AB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E6A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0CE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CC0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8D8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16216863">
    <w:abstractNumId w:val="6"/>
  </w:num>
  <w:num w:numId="2" w16cid:durableId="801339623">
    <w:abstractNumId w:val="9"/>
  </w:num>
  <w:num w:numId="3" w16cid:durableId="2104256432">
    <w:abstractNumId w:val="20"/>
  </w:num>
  <w:num w:numId="4" w16cid:durableId="134495407">
    <w:abstractNumId w:val="7"/>
  </w:num>
  <w:num w:numId="5" w16cid:durableId="880702629">
    <w:abstractNumId w:val="12"/>
  </w:num>
  <w:num w:numId="6" w16cid:durableId="311908089">
    <w:abstractNumId w:val="5"/>
  </w:num>
  <w:num w:numId="7" w16cid:durableId="1315841216">
    <w:abstractNumId w:val="14"/>
  </w:num>
  <w:num w:numId="8" w16cid:durableId="1607735572">
    <w:abstractNumId w:val="10"/>
  </w:num>
  <w:num w:numId="9" w16cid:durableId="414480289">
    <w:abstractNumId w:val="0"/>
  </w:num>
  <w:num w:numId="10" w16cid:durableId="1570384310">
    <w:abstractNumId w:val="19"/>
  </w:num>
  <w:num w:numId="11" w16cid:durableId="1397162901">
    <w:abstractNumId w:val="8"/>
  </w:num>
  <w:num w:numId="12" w16cid:durableId="1443528577">
    <w:abstractNumId w:val="13"/>
  </w:num>
  <w:num w:numId="13" w16cid:durableId="973603054">
    <w:abstractNumId w:val="21"/>
  </w:num>
  <w:num w:numId="14" w16cid:durableId="1711565255">
    <w:abstractNumId w:val="3"/>
  </w:num>
  <w:num w:numId="15" w16cid:durableId="206532414">
    <w:abstractNumId w:val="16"/>
  </w:num>
  <w:num w:numId="16" w16cid:durableId="85275634">
    <w:abstractNumId w:val="4"/>
  </w:num>
  <w:num w:numId="17" w16cid:durableId="554782203">
    <w:abstractNumId w:val="18"/>
  </w:num>
  <w:num w:numId="18" w16cid:durableId="2098818716">
    <w:abstractNumId w:val="17"/>
  </w:num>
  <w:num w:numId="19" w16cid:durableId="1068263894">
    <w:abstractNumId w:val="11"/>
  </w:num>
  <w:num w:numId="20" w16cid:durableId="2146268335">
    <w:abstractNumId w:val="15"/>
  </w:num>
  <w:num w:numId="21" w16cid:durableId="547300728">
    <w:abstractNumId w:val="1"/>
  </w:num>
  <w:num w:numId="22" w16cid:durableId="197899170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21"/>
    <w:rsid w:val="00000552"/>
    <w:rsid w:val="0000097B"/>
    <w:rsid w:val="000037F6"/>
    <w:rsid w:val="00003F9D"/>
    <w:rsid w:val="00003FC7"/>
    <w:rsid w:val="000052AB"/>
    <w:rsid w:val="00005CE4"/>
    <w:rsid w:val="000068A4"/>
    <w:rsid w:val="00006EBB"/>
    <w:rsid w:val="0001023B"/>
    <w:rsid w:val="00010722"/>
    <w:rsid w:val="00010DA6"/>
    <w:rsid w:val="00013795"/>
    <w:rsid w:val="000137D8"/>
    <w:rsid w:val="0001437F"/>
    <w:rsid w:val="00014992"/>
    <w:rsid w:val="00015841"/>
    <w:rsid w:val="00020013"/>
    <w:rsid w:val="0002237F"/>
    <w:rsid w:val="000238FD"/>
    <w:rsid w:val="000249E8"/>
    <w:rsid w:val="0002537B"/>
    <w:rsid w:val="00025494"/>
    <w:rsid w:val="00026792"/>
    <w:rsid w:val="00026D36"/>
    <w:rsid w:val="000274E3"/>
    <w:rsid w:val="00027919"/>
    <w:rsid w:val="00030E56"/>
    <w:rsid w:val="0003146D"/>
    <w:rsid w:val="00032434"/>
    <w:rsid w:val="00032831"/>
    <w:rsid w:val="00035503"/>
    <w:rsid w:val="000356BC"/>
    <w:rsid w:val="000369DD"/>
    <w:rsid w:val="00036AD4"/>
    <w:rsid w:val="00037C04"/>
    <w:rsid w:val="00037FB4"/>
    <w:rsid w:val="00040210"/>
    <w:rsid w:val="00040270"/>
    <w:rsid w:val="000432B2"/>
    <w:rsid w:val="00044761"/>
    <w:rsid w:val="00045284"/>
    <w:rsid w:val="00045290"/>
    <w:rsid w:val="0004541E"/>
    <w:rsid w:val="00045C45"/>
    <w:rsid w:val="000468F8"/>
    <w:rsid w:val="00047F5F"/>
    <w:rsid w:val="00047FB8"/>
    <w:rsid w:val="0005042D"/>
    <w:rsid w:val="00050828"/>
    <w:rsid w:val="00050DF0"/>
    <w:rsid w:val="00052BC6"/>
    <w:rsid w:val="00053228"/>
    <w:rsid w:val="00053D4B"/>
    <w:rsid w:val="00054772"/>
    <w:rsid w:val="00054981"/>
    <w:rsid w:val="000550F2"/>
    <w:rsid w:val="00055367"/>
    <w:rsid w:val="000557D7"/>
    <w:rsid w:val="000558EF"/>
    <w:rsid w:val="00056D6C"/>
    <w:rsid w:val="00060AA2"/>
    <w:rsid w:val="00063065"/>
    <w:rsid w:val="00065BD1"/>
    <w:rsid w:val="00065C4B"/>
    <w:rsid w:val="00066142"/>
    <w:rsid w:val="00067CFE"/>
    <w:rsid w:val="0007014C"/>
    <w:rsid w:val="000706A9"/>
    <w:rsid w:val="00070B8A"/>
    <w:rsid w:val="000732CE"/>
    <w:rsid w:val="00073D2A"/>
    <w:rsid w:val="0007792C"/>
    <w:rsid w:val="00077A3B"/>
    <w:rsid w:val="00081854"/>
    <w:rsid w:val="00082648"/>
    <w:rsid w:val="00084B93"/>
    <w:rsid w:val="00085FDF"/>
    <w:rsid w:val="00090DF5"/>
    <w:rsid w:val="00091444"/>
    <w:rsid w:val="00092F44"/>
    <w:rsid w:val="00093B7F"/>
    <w:rsid w:val="00094786"/>
    <w:rsid w:val="00095C99"/>
    <w:rsid w:val="00096DA2"/>
    <w:rsid w:val="00097AD6"/>
    <w:rsid w:val="00097CBD"/>
    <w:rsid w:val="000A0D12"/>
    <w:rsid w:val="000A118E"/>
    <w:rsid w:val="000A11EF"/>
    <w:rsid w:val="000A2088"/>
    <w:rsid w:val="000A22A1"/>
    <w:rsid w:val="000A28D3"/>
    <w:rsid w:val="000A32AA"/>
    <w:rsid w:val="000A3792"/>
    <w:rsid w:val="000A4497"/>
    <w:rsid w:val="000A7296"/>
    <w:rsid w:val="000A7E21"/>
    <w:rsid w:val="000B224A"/>
    <w:rsid w:val="000B2B2F"/>
    <w:rsid w:val="000B3424"/>
    <w:rsid w:val="000B3E21"/>
    <w:rsid w:val="000B4261"/>
    <w:rsid w:val="000B426F"/>
    <w:rsid w:val="000B6D74"/>
    <w:rsid w:val="000B6E18"/>
    <w:rsid w:val="000B7391"/>
    <w:rsid w:val="000C2464"/>
    <w:rsid w:val="000C278C"/>
    <w:rsid w:val="000C29B0"/>
    <w:rsid w:val="000C5634"/>
    <w:rsid w:val="000C5755"/>
    <w:rsid w:val="000C58CF"/>
    <w:rsid w:val="000C5987"/>
    <w:rsid w:val="000C60C9"/>
    <w:rsid w:val="000D0096"/>
    <w:rsid w:val="000D3D34"/>
    <w:rsid w:val="000D4A53"/>
    <w:rsid w:val="000D4D8E"/>
    <w:rsid w:val="000D57EB"/>
    <w:rsid w:val="000D5C3C"/>
    <w:rsid w:val="000D6452"/>
    <w:rsid w:val="000D728A"/>
    <w:rsid w:val="000D79D3"/>
    <w:rsid w:val="000D7C12"/>
    <w:rsid w:val="000E0A19"/>
    <w:rsid w:val="000E0A29"/>
    <w:rsid w:val="000E0CF2"/>
    <w:rsid w:val="000E17EB"/>
    <w:rsid w:val="000E1C8C"/>
    <w:rsid w:val="000E2609"/>
    <w:rsid w:val="000E3857"/>
    <w:rsid w:val="000E53F4"/>
    <w:rsid w:val="000E5A4F"/>
    <w:rsid w:val="000E6426"/>
    <w:rsid w:val="000E6A90"/>
    <w:rsid w:val="000E7759"/>
    <w:rsid w:val="000E7843"/>
    <w:rsid w:val="000E78D8"/>
    <w:rsid w:val="000F080C"/>
    <w:rsid w:val="000F0B15"/>
    <w:rsid w:val="000F168B"/>
    <w:rsid w:val="000F1A96"/>
    <w:rsid w:val="000F2805"/>
    <w:rsid w:val="000F2DEC"/>
    <w:rsid w:val="000F3C9C"/>
    <w:rsid w:val="000F3EF1"/>
    <w:rsid w:val="000F4162"/>
    <w:rsid w:val="000F5332"/>
    <w:rsid w:val="000F74C0"/>
    <w:rsid w:val="000F7B6E"/>
    <w:rsid w:val="00100B25"/>
    <w:rsid w:val="00100FD3"/>
    <w:rsid w:val="00101BD8"/>
    <w:rsid w:val="00102D93"/>
    <w:rsid w:val="00102E7F"/>
    <w:rsid w:val="00103625"/>
    <w:rsid w:val="001061E2"/>
    <w:rsid w:val="00107149"/>
    <w:rsid w:val="001079AF"/>
    <w:rsid w:val="00111F22"/>
    <w:rsid w:val="00113FAA"/>
    <w:rsid w:val="0011408C"/>
    <w:rsid w:val="00114261"/>
    <w:rsid w:val="00114B66"/>
    <w:rsid w:val="001168C2"/>
    <w:rsid w:val="00117BE6"/>
    <w:rsid w:val="00117E16"/>
    <w:rsid w:val="00123853"/>
    <w:rsid w:val="00123C3A"/>
    <w:rsid w:val="00124B1C"/>
    <w:rsid w:val="0012550F"/>
    <w:rsid w:val="0012617D"/>
    <w:rsid w:val="001266FB"/>
    <w:rsid w:val="001276D4"/>
    <w:rsid w:val="00130143"/>
    <w:rsid w:val="0013082D"/>
    <w:rsid w:val="0013420B"/>
    <w:rsid w:val="001349BB"/>
    <w:rsid w:val="00136953"/>
    <w:rsid w:val="001413E9"/>
    <w:rsid w:val="00142850"/>
    <w:rsid w:val="0014349B"/>
    <w:rsid w:val="001448D9"/>
    <w:rsid w:val="00146B3C"/>
    <w:rsid w:val="00147740"/>
    <w:rsid w:val="001478A5"/>
    <w:rsid w:val="00150071"/>
    <w:rsid w:val="001502B6"/>
    <w:rsid w:val="00151415"/>
    <w:rsid w:val="001514FA"/>
    <w:rsid w:val="00152F8C"/>
    <w:rsid w:val="001542B0"/>
    <w:rsid w:val="001555B5"/>
    <w:rsid w:val="00155F25"/>
    <w:rsid w:val="00156802"/>
    <w:rsid w:val="00156872"/>
    <w:rsid w:val="00156936"/>
    <w:rsid w:val="00157BAF"/>
    <w:rsid w:val="00157BF6"/>
    <w:rsid w:val="00160729"/>
    <w:rsid w:val="00160862"/>
    <w:rsid w:val="00163407"/>
    <w:rsid w:val="00164566"/>
    <w:rsid w:val="0016468D"/>
    <w:rsid w:val="00164DB4"/>
    <w:rsid w:val="001660FD"/>
    <w:rsid w:val="00166BF2"/>
    <w:rsid w:val="00167AE2"/>
    <w:rsid w:val="00170537"/>
    <w:rsid w:val="00170580"/>
    <w:rsid w:val="00170F8E"/>
    <w:rsid w:val="00171C2E"/>
    <w:rsid w:val="00171C46"/>
    <w:rsid w:val="00173030"/>
    <w:rsid w:val="0017369F"/>
    <w:rsid w:val="00175438"/>
    <w:rsid w:val="001765B7"/>
    <w:rsid w:val="00176E25"/>
    <w:rsid w:val="0017725D"/>
    <w:rsid w:val="0017748E"/>
    <w:rsid w:val="00177647"/>
    <w:rsid w:val="00177735"/>
    <w:rsid w:val="0017799B"/>
    <w:rsid w:val="001809E0"/>
    <w:rsid w:val="00180E1E"/>
    <w:rsid w:val="001810AD"/>
    <w:rsid w:val="001815DD"/>
    <w:rsid w:val="001817D1"/>
    <w:rsid w:val="00182C10"/>
    <w:rsid w:val="001836F1"/>
    <w:rsid w:val="00185173"/>
    <w:rsid w:val="001856E3"/>
    <w:rsid w:val="00185B4D"/>
    <w:rsid w:val="00185CD3"/>
    <w:rsid w:val="00185DA4"/>
    <w:rsid w:val="00185DD3"/>
    <w:rsid w:val="00186277"/>
    <w:rsid w:val="00187677"/>
    <w:rsid w:val="001917F7"/>
    <w:rsid w:val="00191AF6"/>
    <w:rsid w:val="001925E8"/>
    <w:rsid w:val="00193486"/>
    <w:rsid w:val="001942C9"/>
    <w:rsid w:val="00194514"/>
    <w:rsid w:val="001949F9"/>
    <w:rsid w:val="00194C50"/>
    <w:rsid w:val="00195F45"/>
    <w:rsid w:val="001965E6"/>
    <w:rsid w:val="00196EC8"/>
    <w:rsid w:val="001A033B"/>
    <w:rsid w:val="001A0371"/>
    <w:rsid w:val="001A17E0"/>
    <w:rsid w:val="001A2C0B"/>
    <w:rsid w:val="001A2C71"/>
    <w:rsid w:val="001A3AF0"/>
    <w:rsid w:val="001A47F7"/>
    <w:rsid w:val="001A5093"/>
    <w:rsid w:val="001A54A6"/>
    <w:rsid w:val="001A7D83"/>
    <w:rsid w:val="001A7F8C"/>
    <w:rsid w:val="001B0C1F"/>
    <w:rsid w:val="001B1A86"/>
    <w:rsid w:val="001B1D79"/>
    <w:rsid w:val="001B2480"/>
    <w:rsid w:val="001B24D0"/>
    <w:rsid w:val="001B352D"/>
    <w:rsid w:val="001B3E8A"/>
    <w:rsid w:val="001B4951"/>
    <w:rsid w:val="001B4B85"/>
    <w:rsid w:val="001B4BEC"/>
    <w:rsid w:val="001B4FFD"/>
    <w:rsid w:val="001B50FA"/>
    <w:rsid w:val="001B62BC"/>
    <w:rsid w:val="001B6BBF"/>
    <w:rsid w:val="001B7A5A"/>
    <w:rsid w:val="001B7B09"/>
    <w:rsid w:val="001C0840"/>
    <w:rsid w:val="001C0E45"/>
    <w:rsid w:val="001C201C"/>
    <w:rsid w:val="001C224B"/>
    <w:rsid w:val="001C2C8F"/>
    <w:rsid w:val="001C4638"/>
    <w:rsid w:val="001C5080"/>
    <w:rsid w:val="001C62EB"/>
    <w:rsid w:val="001C7D92"/>
    <w:rsid w:val="001D0149"/>
    <w:rsid w:val="001D08D3"/>
    <w:rsid w:val="001D11D0"/>
    <w:rsid w:val="001D139F"/>
    <w:rsid w:val="001D3420"/>
    <w:rsid w:val="001D4E5F"/>
    <w:rsid w:val="001D75BC"/>
    <w:rsid w:val="001E00E2"/>
    <w:rsid w:val="001E0408"/>
    <w:rsid w:val="001E0C95"/>
    <w:rsid w:val="001E2DEF"/>
    <w:rsid w:val="001E3678"/>
    <w:rsid w:val="001E3ED5"/>
    <w:rsid w:val="001E3FC3"/>
    <w:rsid w:val="001E4B9B"/>
    <w:rsid w:val="001E6381"/>
    <w:rsid w:val="001F005F"/>
    <w:rsid w:val="001F0538"/>
    <w:rsid w:val="001F0B12"/>
    <w:rsid w:val="001F12DB"/>
    <w:rsid w:val="001F390F"/>
    <w:rsid w:val="001F5B35"/>
    <w:rsid w:val="001F6446"/>
    <w:rsid w:val="001F69A0"/>
    <w:rsid w:val="002009AA"/>
    <w:rsid w:val="00203F7F"/>
    <w:rsid w:val="002043B6"/>
    <w:rsid w:val="00204DD5"/>
    <w:rsid w:val="00207FCB"/>
    <w:rsid w:val="00211714"/>
    <w:rsid w:val="00212593"/>
    <w:rsid w:val="0021279F"/>
    <w:rsid w:val="00212B63"/>
    <w:rsid w:val="00212DF3"/>
    <w:rsid w:val="00212E45"/>
    <w:rsid w:val="0021496A"/>
    <w:rsid w:val="0021671C"/>
    <w:rsid w:val="00216B88"/>
    <w:rsid w:val="0021702C"/>
    <w:rsid w:val="00217985"/>
    <w:rsid w:val="002206B4"/>
    <w:rsid w:val="00220979"/>
    <w:rsid w:val="0022144D"/>
    <w:rsid w:val="002251FC"/>
    <w:rsid w:val="002258AA"/>
    <w:rsid w:val="0022726F"/>
    <w:rsid w:val="0023020F"/>
    <w:rsid w:val="00230B9B"/>
    <w:rsid w:val="002316ED"/>
    <w:rsid w:val="00232B5F"/>
    <w:rsid w:val="002339AE"/>
    <w:rsid w:val="00233AEC"/>
    <w:rsid w:val="00234162"/>
    <w:rsid w:val="00234616"/>
    <w:rsid w:val="002346E2"/>
    <w:rsid w:val="002361F5"/>
    <w:rsid w:val="00236C4F"/>
    <w:rsid w:val="00243A7E"/>
    <w:rsid w:val="00245A10"/>
    <w:rsid w:val="0024728F"/>
    <w:rsid w:val="00247FEC"/>
    <w:rsid w:val="00250E7A"/>
    <w:rsid w:val="00251C71"/>
    <w:rsid w:val="00253345"/>
    <w:rsid w:val="0025511E"/>
    <w:rsid w:val="002557FA"/>
    <w:rsid w:val="00255A4D"/>
    <w:rsid w:val="00255D71"/>
    <w:rsid w:val="002564D0"/>
    <w:rsid w:val="00256CB9"/>
    <w:rsid w:val="00256D26"/>
    <w:rsid w:val="00257108"/>
    <w:rsid w:val="002571BB"/>
    <w:rsid w:val="00260A0F"/>
    <w:rsid w:val="0026253C"/>
    <w:rsid w:val="00263447"/>
    <w:rsid w:val="0026449F"/>
    <w:rsid w:val="0026680E"/>
    <w:rsid w:val="00266823"/>
    <w:rsid w:val="00266978"/>
    <w:rsid w:val="00266A76"/>
    <w:rsid w:val="00267AB9"/>
    <w:rsid w:val="00267F78"/>
    <w:rsid w:val="00271254"/>
    <w:rsid w:val="00272A0D"/>
    <w:rsid w:val="00272F99"/>
    <w:rsid w:val="002734EC"/>
    <w:rsid w:val="002740E8"/>
    <w:rsid w:val="00274132"/>
    <w:rsid w:val="002750D5"/>
    <w:rsid w:val="0027558B"/>
    <w:rsid w:val="00275698"/>
    <w:rsid w:val="002757C6"/>
    <w:rsid w:val="002760BA"/>
    <w:rsid w:val="00280980"/>
    <w:rsid w:val="00280D57"/>
    <w:rsid w:val="0028165F"/>
    <w:rsid w:val="00281C9F"/>
    <w:rsid w:val="00282569"/>
    <w:rsid w:val="00283802"/>
    <w:rsid w:val="002839A6"/>
    <w:rsid w:val="00284373"/>
    <w:rsid w:val="00290E0D"/>
    <w:rsid w:val="002919ED"/>
    <w:rsid w:val="002930A3"/>
    <w:rsid w:val="00294105"/>
    <w:rsid w:val="00294B7B"/>
    <w:rsid w:val="00294EBE"/>
    <w:rsid w:val="002952D3"/>
    <w:rsid w:val="00295549"/>
    <w:rsid w:val="00296F79"/>
    <w:rsid w:val="00297E29"/>
    <w:rsid w:val="002A1752"/>
    <w:rsid w:val="002A1CF2"/>
    <w:rsid w:val="002A20E0"/>
    <w:rsid w:val="002A2E8A"/>
    <w:rsid w:val="002A3098"/>
    <w:rsid w:val="002A3B10"/>
    <w:rsid w:val="002A3C44"/>
    <w:rsid w:val="002A47F9"/>
    <w:rsid w:val="002A4C90"/>
    <w:rsid w:val="002A4D3A"/>
    <w:rsid w:val="002A5030"/>
    <w:rsid w:val="002A6EF7"/>
    <w:rsid w:val="002A75E8"/>
    <w:rsid w:val="002A76C1"/>
    <w:rsid w:val="002B13BB"/>
    <w:rsid w:val="002B1B6A"/>
    <w:rsid w:val="002B1DDA"/>
    <w:rsid w:val="002B402C"/>
    <w:rsid w:val="002B44AC"/>
    <w:rsid w:val="002B56D4"/>
    <w:rsid w:val="002B7B96"/>
    <w:rsid w:val="002C05CD"/>
    <w:rsid w:val="002C05D8"/>
    <w:rsid w:val="002C0BAE"/>
    <w:rsid w:val="002C0C8D"/>
    <w:rsid w:val="002C1453"/>
    <w:rsid w:val="002C1716"/>
    <w:rsid w:val="002C18D0"/>
    <w:rsid w:val="002C6BCA"/>
    <w:rsid w:val="002D2589"/>
    <w:rsid w:val="002D2608"/>
    <w:rsid w:val="002D331A"/>
    <w:rsid w:val="002D3B40"/>
    <w:rsid w:val="002D3F3B"/>
    <w:rsid w:val="002D7721"/>
    <w:rsid w:val="002D7FD5"/>
    <w:rsid w:val="002E0BAE"/>
    <w:rsid w:val="002E114C"/>
    <w:rsid w:val="002E123D"/>
    <w:rsid w:val="002E4CA3"/>
    <w:rsid w:val="002E5623"/>
    <w:rsid w:val="002E758B"/>
    <w:rsid w:val="002E76A4"/>
    <w:rsid w:val="002F0612"/>
    <w:rsid w:val="002F073E"/>
    <w:rsid w:val="002F23F6"/>
    <w:rsid w:val="002F2866"/>
    <w:rsid w:val="002F3FAB"/>
    <w:rsid w:val="002F60AB"/>
    <w:rsid w:val="0030004B"/>
    <w:rsid w:val="0030020A"/>
    <w:rsid w:val="003010D7"/>
    <w:rsid w:val="003010F3"/>
    <w:rsid w:val="00301701"/>
    <w:rsid w:val="003024BE"/>
    <w:rsid w:val="00303B4D"/>
    <w:rsid w:val="0030518E"/>
    <w:rsid w:val="00307322"/>
    <w:rsid w:val="003103DB"/>
    <w:rsid w:val="00311395"/>
    <w:rsid w:val="00311410"/>
    <w:rsid w:val="003124C4"/>
    <w:rsid w:val="003137BA"/>
    <w:rsid w:val="003138ED"/>
    <w:rsid w:val="00315660"/>
    <w:rsid w:val="00315E9D"/>
    <w:rsid w:val="0032145D"/>
    <w:rsid w:val="00321754"/>
    <w:rsid w:val="00321889"/>
    <w:rsid w:val="003227D4"/>
    <w:rsid w:val="00322F7C"/>
    <w:rsid w:val="0032318C"/>
    <w:rsid w:val="00323976"/>
    <w:rsid w:val="00323A3D"/>
    <w:rsid w:val="0032443C"/>
    <w:rsid w:val="00325EEF"/>
    <w:rsid w:val="003262AB"/>
    <w:rsid w:val="00330FFA"/>
    <w:rsid w:val="00331A54"/>
    <w:rsid w:val="00335594"/>
    <w:rsid w:val="003360FE"/>
    <w:rsid w:val="00336E5A"/>
    <w:rsid w:val="003407E7"/>
    <w:rsid w:val="00341698"/>
    <w:rsid w:val="00342CF9"/>
    <w:rsid w:val="003447E3"/>
    <w:rsid w:val="003506EE"/>
    <w:rsid w:val="003508B5"/>
    <w:rsid w:val="00354BB4"/>
    <w:rsid w:val="0035512D"/>
    <w:rsid w:val="00355364"/>
    <w:rsid w:val="00355774"/>
    <w:rsid w:val="00356167"/>
    <w:rsid w:val="00356538"/>
    <w:rsid w:val="0036087A"/>
    <w:rsid w:val="003609A2"/>
    <w:rsid w:val="003641C3"/>
    <w:rsid w:val="003642EC"/>
    <w:rsid w:val="00367A33"/>
    <w:rsid w:val="00370C78"/>
    <w:rsid w:val="00370E24"/>
    <w:rsid w:val="003717DF"/>
    <w:rsid w:val="00373021"/>
    <w:rsid w:val="00373768"/>
    <w:rsid w:val="00374654"/>
    <w:rsid w:val="00377113"/>
    <w:rsid w:val="003776CF"/>
    <w:rsid w:val="00382AF6"/>
    <w:rsid w:val="00382CDE"/>
    <w:rsid w:val="00384941"/>
    <w:rsid w:val="00384E48"/>
    <w:rsid w:val="003860C5"/>
    <w:rsid w:val="00386D87"/>
    <w:rsid w:val="00394F06"/>
    <w:rsid w:val="00397241"/>
    <w:rsid w:val="003976DE"/>
    <w:rsid w:val="003A1156"/>
    <w:rsid w:val="003A19F6"/>
    <w:rsid w:val="003A1C5A"/>
    <w:rsid w:val="003A2CAA"/>
    <w:rsid w:val="003A322A"/>
    <w:rsid w:val="003A4D10"/>
    <w:rsid w:val="003A4D3C"/>
    <w:rsid w:val="003A54DD"/>
    <w:rsid w:val="003A7177"/>
    <w:rsid w:val="003B08C8"/>
    <w:rsid w:val="003B138A"/>
    <w:rsid w:val="003B14D3"/>
    <w:rsid w:val="003B1FF6"/>
    <w:rsid w:val="003B20C4"/>
    <w:rsid w:val="003B2565"/>
    <w:rsid w:val="003B286B"/>
    <w:rsid w:val="003B3CF2"/>
    <w:rsid w:val="003B3E06"/>
    <w:rsid w:val="003B4422"/>
    <w:rsid w:val="003B46BD"/>
    <w:rsid w:val="003B5AC5"/>
    <w:rsid w:val="003B652D"/>
    <w:rsid w:val="003B6C60"/>
    <w:rsid w:val="003C06B4"/>
    <w:rsid w:val="003C087B"/>
    <w:rsid w:val="003C1E8A"/>
    <w:rsid w:val="003C2DB2"/>
    <w:rsid w:val="003C3B64"/>
    <w:rsid w:val="003C3EE3"/>
    <w:rsid w:val="003C4C7C"/>
    <w:rsid w:val="003C50A5"/>
    <w:rsid w:val="003C65C4"/>
    <w:rsid w:val="003C681F"/>
    <w:rsid w:val="003C6854"/>
    <w:rsid w:val="003C7F68"/>
    <w:rsid w:val="003D11BE"/>
    <w:rsid w:val="003D227C"/>
    <w:rsid w:val="003D291F"/>
    <w:rsid w:val="003D2A4A"/>
    <w:rsid w:val="003D33BF"/>
    <w:rsid w:val="003D3F71"/>
    <w:rsid w:val="003D4D00"/>
    <w:rsid w:val="003D67FD"/>
    <w:rsid w:val="003D7439"/>
    <w:rsid w:val="003E0399"/>
    <w:rsid w:val="003E0DCB"/>
    <w:rsid w:val="003E1BCE"/>
    <w:rsid w:val="003E2103"/>
    <w:rsid w:val="003E278C"/>
    <w:rsid w:val="003E33EF"/>
    <w:rsid w:val="003E40D5"/>
    <w:rsid w:val="003E52FA"/>
    <w:rsid w:val="003E666A"/>
    <w:rsid w:val="003E66CF"/>
    <w:rsid w:val="003E693B"/>
    <w:rsid w:val="003E6F27"/>
    <w:rsid w:val="003E7670"/>
    <w:rsid w:val="003F2A18"/>
    <w:rsid w:val="003F336B"/>
    <w:rsid w:val="003F392F"/>
    <w:rsid w:val="003F3E33"/>
    <w:rsid w:val="003F6992"/>
    <w:rsid w:val="003F7790"/>
    <w:rsid w:val="004000B0"/>
    <w:rsid w:val="00400107"/>
    <w:rsid w:val="00400B4A"/>
    <w:rsid w:val="00400D07"/>
    <w:rsid w:val="0040234D"/>
    <w:rsid w:val="0040455E"/>
    <w:rsid w:val="00411067"/>
    <w:rsid w:val="004119C1"/>
    <w:rsid w:val="00411EF3"/>
    <w:rsid w:val="00411F8E"/>
    <w:rsid w:val="00412095"/>
    <w:rsid w:val="00413A2E"/>
    <w:rsid w:val="00416A69"/>
    <w:rsid w:val="00416B89"/>
    <w:rsid w:val="00416ECD"/>
    <w:rsid w:val="00420458"/>
    <w:rsid w:val="00421A1F"/>
    <w:rsid w:val="00422975"/>
    <w:rsid w:val="00422E5F"/>
    <w:rsid w:val="00422FB5"/>
    <w:rsid w:val="004236E7"/>
    <w:rsid w:val="00423858"/>
    <w:rsid w:val="00424145"/>
    <w:rsid w:val="0042440B"/>
    <w:rsid w:val="004246ED"/>
    <w:rsid w:val="00424BAF"/>
    <w:rsid w:val="00425C2F"/>
    <w:rsid w:val="00426021"/>
    <w:rsid w:val="004264F5"/>
    <w:rsid w:val="00427738"/>
    <w:rsid w:val="00431E0D"/>
    <w:rsid w:val="00432955"/>
    <w:rsid w:val="00432959"/>
    <w:rsid w:val="004329A3"/>
    <w:rsid w:val="00432CF6"/>
    <w:rsid w:val="00432EAF"/>
    <w:rsid w:val="00435BA2"/>
    <w:rsid w:val="00435D0C"/>
    <w:rsid w:val="00435EE9"/>
    <w:rsid w:val="00442F3B"/>
    <w:rsid w:val="00443AA9"/>
    <w:rsid w:val="0044435A"/>
    <w:rsid w:val="00444CC7"/>
    <w:rsid w:val="00446899"/>
    <w:rsid w:val="00447069"/>
    <w:rsid w:val="0045029C"/>
    <w:rsid w:val="00451152"/>
    <w:rsid w:val="00451CBF"/>
    <w:rsid w:val="00453DC3"/>
    <w:rsid w:val="0045572A"/>
    <w:rsid w:val="00455F09"/>
    <w:rsid w:val="00457DE9"/>
    <w:rsid w:val="00460C9F"/>
    <w:rsid w:val="00461A48"/>
    <w:rsid w:val="00461BF2"/>
    <w:rsid w:val="00461F59"/>
    <w:rsid w:val="0046254A"/>
    <w:rsid w:val="00463665"/>
    <w:rsid w:val="0046385C"/>
    <w:rsid w:val="0046392D"/>
    <w:rsid w:val="004639B6"/>
    <w:rsid w:val="00463A25"/>
    <w:rsid w:val="00464883"/>
    <w:rsid w:val="00466FF7"/>
    <w:rsid w:val="00470A12"/>
    <w:rsid w:val="004710EA"/>
    <w:rsid w:val="004720B6"/>
    <w:rsid w:val="004720F8"/>
    <w:rsid w:val="00472CA6"/>
    <w:rsid w:val="00473C3D"/>
    <w:rsid w:val="0047400A"/>
    <w:rsid w:val="004747D7"/>
    <w:rsid w:val="0047544E"/>
    <w:rsid w:val="00475D0E"/>
    <w:rsid w:val="004776F8"/>
    <w:rsid w:val="00477CBF"/>
    <w:rsid w:val="00480DD1"/>
    <w:rsid w:val="0048178E"/>
    <w:rsid w:val="00483A23"/>
    <w:rsid w:val="00483E71"/>
    <w:rsid w:val="00486F30"/>
    <w:rsid w:val="00486F53"/>
    <w:rsid w:val="00491F25"/>
    <w:rsid w:val="0049696C"/>
    <w:rsid w:val="0049759C"/>
    <w:rsid w:val="004A1024"/>
    <w:rsid w:val="004A1B61"/>
    <w:rsid w:val="004A1C86"/>
    <w:rsid w:val="004A1F79"/>
    <w:rsid w:val="004A3411"/>
    <w:rsid w:val="004A3738"/>
    <w:rsid w:val="004A3F92"/>
    <w:rsid w:val="004A5CA2"/>
    <w:rsid w:val="004A6347"/>
    <w:rsid w:val="004B0EFB"/>
    <w:rsid w:val="004B1577"/>
    <w:rsid w:val="004B3609"/>
    <w:rsid w:val="004B398D"/>
    <w:rsid w:val="004B3B08"/>
    <w:rsid w:val="004B5B88"/>
    <w:rsid w:val="004B607F"/>
    <w:rsid w:val="004B7E86"/>
    <w:rsid w:val="004C0C8B"/>
    <w:rsid w:val="004C2C41"/>
    <w:rsid w:val="004C3184"/>
    <w:rsid w:val="004C3B67"/>
    <w:rsid w:val="004C69A4"/>
    <w:rsid w:val="004C6D19"/>
    <w:rsid w:val="004C701A"/>
    <w:rsid w:val="004D0527"/>
    <w:rsid w:val="004D07D9"/>
    <w:rsid w:val="004D242A"/>
    <w:rsid w:val="004D3693"/>
    <w:rsid w:val="004D388F"/>
    <w:rsid w:val="004D4372"/>
    <w:rsid w:val="004D4D3F"/>
    <w:rsid w:val="004D540E"/>
    <w:rsid w:val="004D576F"/>
    <w:rsid w:val="004D5F36"/>
    <w:rsid w:val="004D700D"/>
    <w:rsid w:val="004E0DEF"/>
    <w:rsid w:val="004E1CD9"/>
    <w:rsid w:val="004E227E"/>
    <w:rsid w:val="004E22A1"/>
    <w:rsid w:val="004E2724"/>
    <w:rsid w:val="004E36AE"/>
    <w:rsid w:val="004E593C"/>
    <w:rsid w:val="004E5C5A"/>
    <w:rsid w:val="004E6D59"/>
    <w:rsid w:val="004E7327"/>
    <w:rsid w:val="004F076A"/>
    <w:rsid w:val="004F07A2"/>
    <w:rsid w:val="004F1123"/>
    <w:rsid w:val="004F2589"/>
    <w:rsid w:val="004F5B47"/>
    <w:rsid w:val="004F5C94"/>
    <w:rsid w:val="004F7D6C"/>
    <w:rsid w:val="004F7E54"/>
    <w:rsid w:val="00501044"/>
    <w:rsid w:val="005010AC"/>
    <w:rsid w:val="005014B8"/>
    <w:rsid w:val="00501D7F"/>
    <w:rsid w:val="00501E98"/>
    <w:rsid w:val="00502458"/>
    <w:rsid w:val="00503479"/>
    <w:rsid w:val="00504F7F"/>
    <w:rsid w:val="00505023"/>
    <w:rsid w:val="00510527"/>
    <w:rsid w:val="005110DB"/>
    <w:rsid w:val="00512259"/>
    <w:rsid w:val="00512471"/>
    <w:rsid w:val="0051354E"/>
    <w:rsid w:val="00513723"/>
    <w:rsid w:val="005152FA"/>
    <w:rsid w:val="00515D31"/>
    <w:rsid w:val="005179C8"/>
    <w:rsid w:val="00520E75"/>
    <w:rsid w:val="00521C84"/>
    <w:rsid w:val="00521F5C"/>
    <w:rsid w:val="005232FF"/>
    <w:rsid w:val="00526798"/>
    <w:rsid w:val="00527454"/>
    <w:rsid w:val="005276AD"/>
    <w:rsid w:val="00530C89"/>
    <w:rsid w:val="00532FB4"/>
    <w:rsid w:val="0053339A"/>
    <w:rsid w:val="00534978"/>
    <w:rsid w:val="005360BC"/>
    <w:rsid w:val="005360DC"/>
    <w:rsid w:val="00537EC8"/>
    <w:rsid w:val="00540417"/>
    <w:rsid w:val="00541338"/>
    <w:rsid w:val="005415DC"/>
    <w:rsid w:val="00542CC8"/>
    <w:rsid w:val="00543404"/>
    <w:rsid w:val="00543C8E"/>
    <w:rsid w:val="00544227"/>
    <w:rsid w:val="00545389"/>
    <w:rsid w:val="00547505"/>
    <w:rsid w:val="005535CB"/>
    <w:rsid w:val="005539E4"/>
    <w:rsid w:val="00555653"/>
    <w:rsid w:val="00556A72"/>
    <w:rsid w:val="00556F95"/>
    <w:rsid w:val="00560190"/>
    <w:rsid w:val="00560A5C"/>
    <w:rsid w:val="00560B27"/>
    <w:rsid w:val="00562ACB"/>
    <w:rsid w:val="00565801"/>
    <w:rsid w:val="005658EF"/>
    <w:rsid w:val="0056603D"/>
    <w:rsid w:val="005670B0"/>
    <w:rsid w:val="005700FA"/>
    <w:rsid w:val="0057025B"/>
    <w:rsid w:val="00571420"/>
    <w:rsid w:val="00571BAC"/>
    <w:rsid w:val="00571E8D"/>
    <w:rsid w:val="0057491A"/>
    <w:rsid w:val="0057503E"/>
    <w:rsid w:val="0057569F"/>
    <w:rsid w:val="00575EFC"/>
    <w:rsid w:val="00576306"/>
    <w:rsid w:val="005766C3"/>
    <w:rsid w:val="00576771"/>
    <w:rsid w:val="00576D66"/>
    <w:rsid w:val="005770AE"/>
    <w:rsid w:val="005771D3"/>
    <w:rsid w:val="00577C9E"/>
    <w:rsid w:val="005804A8"/>
    <w:rsid w:val="00582E76"/>
    <w:rsid w:val="00583061"/>
    <w:rsid w:val="00583B4E"/>
    <w:rsid w:val="00584CBA"/>
    <w:rsid w:val="00584DBB"/>
    <w:rsid w:val="0058511D"/>
    <w:rsid w:val="005868F4"/>
    <w:rsid w:val="005900D9"/>
    <w:rsid w:val="00591AD5"/>
    <w:rsid w:val="00591F28"/>
    <w:rsid w:val="00592503"/>
    <w:rsid w:val="005929EF"/>
    <w:rsid w:val="00593AFE"/>
    <w:rsid w:val="00593E39"/>
    <w:rsid w:val="005946C3"/>
    <w:rsid w:val="005970B0"/>
    <w:rsid w:val="005974DD"/>
    <w:rsid w:val="005A0207"/>
    <w:rsid w:val="005A13D6"/>
    <w:rsid w:val="005A221B"/>
    <w:rsid w:val="005A2862"/>
    <w:rsid w:val="005A2E36"/>
    <w:rsid w:val="005A3065"/>
    <w:rsid w:val="005A3580"/>
    <w:rsid w:val="005A3688"/>
    <w:rsid w:val="005A42AB"/>
    <w:rsid w:val="005A6535"/>
    <w:rsid w:val="005A710B"/>
    <w:rsid w:val="005A7A85"/>
    <w:rsid w:val="005B1A4A"/>
    <w:rsid w:val="005B4904"/>
    <w:rsid w:val="005B65E6"/>
    <w:rsid w:val="005B6D38"/>
    <w:rsid w:val="005B7223"/>
    <w:rsid w:val="005B77FC"/>
    <w:rsid w:val="005C005F"/>
    <w:rsid w:val="005C0108"/>
    <w:rsid w:val="005C1263"/>
    <w:rsid w:val="005C17ED"/>
    <w:rsid w:val="005C3045"/>
    <w:rsid w:val="005C34AD"/>
    <w:rsid w:val="005C3A6E"/>
    <w:rsid w:val="005C4EA3"/>
    <w:rsid w:val="005C6085"/>
    <w:rsid w:val="005C6691"/>
    <w:rsid w:val="005C75DE"/>
    <w:rsid w:val="005C7D21"/>
    <w:rsid w:val="005D1EE6"/>
    <w:rsid w:val="005D2CEC"/>
    <w:rsid w:val="005D2D08"/>
    <w:rsid w:val="005D4C86"/>
    <w:rsid w:val="005D57FA"/>
    <w:rsid w:val="005D6BF7"/>
    <w:rsid w:val="005E1604"/>
    <w:rsid w:val="005E1FE3"/>
    <w:rsid w:val="005E39C6"/>
    <w:rsid w:val="005E3D98"/>
    <w:rsid w:val="005E405C"/>
    <w:rsid w:val="005E40DE"/>
    <w:rsid w:val="005E4E2B"/>
    <w:rsid w:val="005E4E4A"/>
    <w:rsid w:val="005E656B"/>
    <w:rsid w:val="005E7851"/>
    <w:rsid w:val="005F0A80"/>
    <w:rsid w:val="005F158C"/>
    <w:rsid w:val="005F25E0"/>
    <w:rsid w:val="005F29A8"/>
    <w:rsid w:val="005F56BB"/>
    <w:rsid w:val="005F6441"/>
    <w:rsid w:val="005F6DC1"/>
    <w:rsid w:val="005F6E47"/>
    <w:rsid w:val="005F6FDC"/>
    <w:rsid w:val="005F74CA"/>
    <w:rsid w:val="0060036A"/>
    <w:rsid w:val="00600F80"/>
    <w:rsid w:val="0060157D"/>
    <w:rsid w:val="00602C9E"/>
    <w:rsid w:val="006031C0"/>
    <w:rsid w:val="00604699"/>
    <w:rsid w:val="00604B5C"/>
    <w:rsid w:val="00605222"/>
    <w:rsid w:val="006072E0"/>
    <w:rsid w:val="00607E00"/>
    <w:rsid w:val="00610491"/>
    <w:rsid w:val="006156E3"/>
    <w:rsid w:val="00616BAF"/>
    <w:rsid w:val="00620D26"/>
    <w:rsid w:val="00621E88"/>
    <w:rsid w:val="00622D76"/>
    <w:rsid w:val="00622DC6"/>
    <w:rsid w:val="006230D9"/>
    <w:rsid w:val="00625739"/>
    <w:rsid w:val="00626A18"/>
    <w:rsid w:val="00626FB4"/>
    <w:rsid w:val="00627A99"/>
    <w:rsid w:val="00631342"/>
    <w:rsid w:val="0063390A"/>
    <w:rsid w:val="00634535"/>
    <w:rsid w:val="0063470F"/>
    <w:rsid w:val="00634DA4"/>
    <w:rsid w:val="00636461"/>
    <w:rsid w:val="0063657B"/>
    <w:rsid w:val="00637192"/>
    <w:rsid w:val="0063753D"/>
    <w:rsid w:val="00637651"/>
    <w:rsid w:val="006379AE"/>
    <w:rsid w:val="0064000D"/>
    <w:rsid w:val="00640596"/>
    <w:rsid w:val="00641BE0"/>
    <w:rsid w:val="00641FF2"/>
    <w:rsid w:val="0064255F"/>
    <w:rsid w:val="006425C3"/>
    <w:rsid w:val="00644288"/>
    <w:rsid w:val="00644899"/>
    <w:rsid w:val="006475D7"/>
    <w:rsid w:val="006507DC"/>
    <w:rsid w:val="00652FC0"/>
    <w:rsid w:val="00654329"/>
    <w:rsid w:val="00655114"/>
    <w:rsid w:val="00655217"/>
    <w:rsid w:val="006563BC"/>
    <w:rsid w:val="006604DF"/>
    <w:rsid w:val="006607D9"/>
    <w:rsid w:val="006610F3"/>
    <w:rsid w:val="00661B06"/>
    <w:rsid w:val="00662004"/>
    <w:rsid w:val="00662397"/>
    <w:rsid w:val="00662516"/>
    <w:rsid w:val="00662603"/>
    <w:rsid w:val="00662C79"/>
    <w:rsid w:val="00662CED"/>
    <w:rsid w:val="006630F9"/>
    <w:rsid w:val="00664031"/>
    <w:rsid w:val="00664596"/>
    <w:rsid w:val="006648E1"/>
    <w:rsid w:val="006656BE"/>
    <w:rsid w:val="00665DDF"/>
    <w:rsid w:val="00666E32"/>
    <w:rsid w:val="00667115"/>
    <w:rsid w:val="00667685"/>
    <w:rsid w:val="006677BC"/>
    <w:rsid w:val="006677F1"/>
    <w:rsid w:val="006707D6"/>
    <w:rsid w:val="006707E9"/>
    <w:rsid w:val="006724F4"/>
    <w:rsid w:val="0067255F"/>
    <w:rsid w:val="00672E45"/>
    <w:rsid w:val="00673A39"/>
    <w:rsid w:val="00675B32"/>
    <w:rsid w:val="00675CB2"/>
    <w:rsid w:val="00675F30"/>
    <w:rsid w:val="00677031"/>
    <w:rsid w:val="00677408"/>
    <w:rsid w:val="00680888"/>
    <w:rsid w:val="006835F8"/>
    <w:rsid w:val="0068391C"/>
    <w:rsid w:val="0068443B"/>
    <w:rsid w:val="00684535"/>
    <w:rsid w:val="0068556A"/>
    <w:rsid w:val="00686923"/>
    <w:rsid w:val="00686B39"/>
    <w:rsid w:val="006875FB"/>
    <w:rsid w:val="00687A59"/>
    <w:rsid w:val="006902FC"/>
    <w:rsid w:val="00690329"/>
    <w:rsid w:val="0069080E"/>
    <w:rsid w:val="00690A48"/>
    <w:rsid w:val="006918EF"/>
    <w:rsid w:val="00691FF2"/>
    <w:rsid w:val="0069220B"/>
    <w:rsid w:val="00693340"/>
    <w:rsid w:val="0069403F"/>
    <w:rsid w:val="006959D4"/>
    <w:rsid w:val="00697879"/>
    <w:rsid w:val="006A05C5"/>
    <w:rsid w:val="006A1518"/>
    <w:rsid w:val="006A1C87"/>
    <w:rsid w:val="006A1D6B"/>
    <w:rsid w:val="006A3971"/>
    <w:rsid w:val="006A3E23"/>
    <w:rsid w:val="006A3E6A"/>
    <w:rsid w:val="006A4F0B"/>
    <w:rsid w:val="006A6524"/>
    <w:rsid w:val="006B1D49"/>
    <w:rsid w:val="006B1E2A"/>
    <w:rsid w:val="006B24BC"/>
    <w:rsid w:val="006B2991"/>
    <w:rsid w:val="006B378D"/>
    <w:rsid w:val="006B383B"/>
    <w:rsid w:val="006B385B"/>
    <w:rsid w:val="006B45BC"/>
    <w:rsid w:val="006B4886"/>
    <w:rsid w:val="006B50EF"/>
    <w:rsid w:val="006B5511"/>
    <w:rsid w:val="006B5B23"/>
    <w:rsid w:val="006B6D46"/>
    <w:rsid w:val="006B77B7"/>
    <w:rsid w:val="006B7B57"/>
    <w:rsid w:val="006C03D7"/>
    <w:rsid w:val="006C05DE"/>
    <w:rsid w:val="006C105F"/>
    <w:rsid w:val="006C1569"/>
    <w:rsid w:val="006C240F"/>
    <w:rsid w:val="006C4282"/>
    <w:rsid w:val="006C46D8"/>
    <w:rsid w:val="006C5D21"/>
    <w:rsid w:val="006C60FF"/>
    <w:rsid w:val="006C6814"/>
    <w:rsid w:val="006C7670"/>
    <w:rsid w:val="006D00FA"/>
    <w:rsid w:val="006D2157"/>
    <w:rsid w:val="006D3B73"/>
    <w:rsid w:val="006D3CF5"/>
    <w:rsid w:val="006D46CD"/>
    <w:rsid w:val="006D4A4E"/>
    <w:rsid w:val="006D515F"/>
    <w:rsid w:val="006D64CA"/>
    <w:rsid w:val="006D6BEC"/>
    <w:rsid w:val="006D7CF0"/>
    <w:rsid w:val="006E0225"/>
    <w:rsid w:val="006E0DE5"/>
    <w:rsid w:val="006E1331"/>
    <w:rsid w:val="006E3B1D"/>
    <w:rsid w:val="006E52BA"/>
    <w:rsid w:val="006E5EA6"/>
    <w:rsid w:val="006E647C"/>
    <w:rsid w:val="006E676D"/>
    <w:rsid w:val="006E68E6"/>
    <w:rsid w:val="006E6A3C"/>
    <w:rsid w:val="006E7A7A"/>
    <w:rsid w:val="006F1046"/>
    <w:rsid w:val="006F3246"/>
    <w:rsid w:val="006F3561"/>
    <w:rsid w:val="006F3577"/>
    <w:rsid w:val="006F39A1"/>
    <w:rsid w:val="006F3E40"/>
    <w:rsid w:val="006F41EF"/>
    <w:rsid w:val="006F5508"/>
    <w:rsid w:val="006F5D5C"/>
    <w:rsid w:val="006F5D68"/>
    <w:rsid w:val="006F727A"/>
    <w:rsid w:val="006F7E93"/>
    <w:rsid w:val="006F7EF2"/>
    <w:rsid w:val="0070045D"/>
    <w:rsid w:val="0070419F"/>
    <w:rsid w:val="00704ED9"/>
    <w:rsid w:val="00705482"/>
    <w:rsid w:val="00705CB6"/>
    <w:rsid w:val="00705F78"/>
    <w:rsid w:val="00707079"/>
    <w:rsid w:val="007071A0"/>
    <w:rsid w:val="00711087"/>
    <w:rsid w:val="00713CFB"/>
    <w:rsid w:val="00714125"/>
    <w:rsid w:val="0071474B"/>
    <w:rsid w:val="00714AF5"/>
    <w:rsid w:val="007163A3"/>
    <w:rsid w:val="00716A8B"/>
    <w:rsid w:val="00716ACD"/>
    <w:rsid w:val="00716BDA"/>
    <w:rsid w:val="0071722F"/>
    <w:rsid w:val="00717A3C"/>
    <w:rsid w:val="007212CC"/>
    <w:rsid w:val="007213F1"/>
    <w:rsid w:val="00721AB5"/>
    <w:rsid w:val="00722F3E"/>
    <w:rsid w:val="0072369F"/>
    <w:rsid w:val="00723FAD"/>
    <w:rsid w:val="00724A5D"/>
    <w:rsid w:val="00724B35"/>
    <w:rsid w:val="00724BF3"/>
    <w:rsid w:val="007263FA"/>
    <w:rsid w:val="0072662C"/>
    <w:rsid w:val="007275F7"/>
    <w:rsid w:val="0072795D"/>
    <w:rsid w:val="00730CAC"/>
    <w:rsid w:val="007321A5"/>
    <w:rsid w:val="0073278B"/>
    <w:rsid w:val="007335D7"/>
    <w:rsid w:val="0073392B"/>
    <w:rsid w:val="00733F5F"/>
    <w:rsid w:val="00734638"/>
    <w:rsid w:val="00734AC6"/>
    <w:rsid w:val="0073677D"/>
    <w:rsid w:val="007406B5"/>
    <w:rsid w:val="00742A54"/>
    <w:rsid w:val="00742C0D"/>
    <w:rsid w:val="00743159"/>
    <w:rsid w:val="007433E7"/>
    <w:rsid w:val="00743928"/>
    <w:rsid w:val="00743FF7"/>
    <w:rsid w:val="00744156"/>
    <w:rsid w:val="007445F8"/>
    <w:rsid w:val="00745DB8"/>
    <w:rsid w:val="007462E6"/>
    <w:rsid w:val="007463D9"/>
    <w:rsid w:val="0074698B"/>
    <w:rsid w:val="00751D6E"/>
    <w:rsid w:val="007521B6"/>
    <w:rsid w:val="00752A00"/>
    <w:rsid w:val="00753213"/>
    <w:rsid w:val="00753767"/>
    <w:rsid w:val="007558B2"/>
    <w:rsid w:val="00755E7F"/>
    <w:rsid w:val="00756E67"/>
    <w:rsid w:val="0075742E"/>
    <w:rsid w:val="0075747B"/>
    <w:rsid w:val="00760FA9"/>
    <w:rsid w:val="007622AE"/>
    <w:rsid w:val="0076258A"/>
    <w:rsid w:val="0076266E"/>
    <w:rsid w:val="007636A1"/>
    <w:rsid w:val="00764A7E"/>
    <w:rsid w:val="00764E29"/>
    <w:rsid w:val="00764ED8"/>
    <w:rsid w:val="007650EE"/>
    <w:rsid w:val="0076531D"/>
    <w:rsid w:val="007659B0"/>
    <w:rsid w:val="00766050"/>
    <w:rsid w:val="00767240"/>
    <w:rsid w:val="0076731B"/>
    <w:rsid w:val="007673E1"/>
    <w:rsid w:val="00767AB4"/>
    <w:rsid w:val="00770765"/>
    <w:rsid w:val="0077086A"/>
    <w:rsid w:val="00773C2D"/>
    <w:rsid w:val="00774346"/>
    <w:rsid w:val="00775A1B"/>
    <w:rsid w:val="00777DF3"/>
    <w:rsid w:val="00780546"/>
    <w:rsid w:val="0078246D"/>
    <w:rsid w:val="00783586"/>
    <w:rsid w:val="0078476A"/>
    <w:rsid w:val="0078523A"/>
    <w:rsid w:val="007852A7"/>
    <w:rsid w:val="00786645"/>
    <w:rsid w:val="007877F8"/>
    <w:rsid w:val="00790C51"/>
    <w:rsid w:val="00791013"/>
    <w:rsid w:val="007910ED"/>
    <w:rsid w:val="0079127E"/>
    <w:rsid w:val="00791634"/>
    <w:rsid w:val="00791BC4"/>
    <w:rsid w:val="00792333"/>
    <w:rsid w:val="007937F7"/>
    <w:rsid w:val="00793CD4"/>
    <w:rsid w:val="00795E98"/>
    <w:rsid w:val="00797E20"/>
    <w:rsid w:val="007A1CB3"/>
    <w:rsid w:val="007A1E64"/>
    <w:rsid w:val="007A29A8"/>
    <w:rsid w:val="007A2BBC"/>
    <w:rsid w:val="007A4982"/>
    <w:rsid w:val="007A5EFE"/>
    <w:rsid w:val="007B1786"/>
    <w:rsid w:val="007B2C21"/>
    <w:rsid w:val="007B2CD0"/>
    <w:rsid w:val="007B3631"/>
    <w:rsid w:val="007B3EB0"/>
    <w:rsid w:val="007B4EB1"/>
    <w:rsid w:val="007B6732"/>
    <w:rsid w:val="007C13B0"/>
    <w:rsid w:val="007C1977"/>
    <w:rsid w:val="007C276F"/>
    <w:rsid w:val="007C2EEC"/>
    <w:rsid w:val="007C4753"/>
    <w:rsid w:val="007C7394"/>
    <w:rsid w:val="007D05D9"/>
    <w:rsid w:val="007D13F7"/>
    <w:rsid w:val="007D146A"/>
    <w:rsid w:val="007D227E"/>
    <w:rsid w:val="007D2D20"/>
    <w:rsid w:val="007D3336"/>
    <w:rsid w:val="007D5816"/>
    <w:rsid w:val="007D7023"/>
    <w:rsid w:val="007D7F4A"/>
    <w:rsid w:val="007E166D"/>
    <w:rsid w:val="007E19B7"/>
    <w:rsid w:val="007E3AC2"/>
    <w:rsid w:val="007E4575"/>
    <w:rsid w:val="007E4A8B"/>
    <w:rsid w:val="007E4EE7"/>
    <w:rsid w:val="007E54B4"/>
    <w:rsid w:val="007E6B6C"/>
    <w:rsid w:val="007E73B0"/>
    <w:rsid w:val="007F0827"/>
    <w:rsid w:val="007F158B"/>
    <w:rsid w:val="007F1D99"/>
    <w:rsid w:val="007F2202"/>
    <w:rsid w:val="007F2628"/>
    <w:rsid w:val="007F49E0"/>
    <w:rsid w:val="007F5CB5"/>
    <w:rsid w:val="007F689E"/>
    <w:rsid w:val="007F6DD8"/>
    <w:rsid w:val="007F70F8"/>
    <w:rsid w:val="007F7E51"/>
    <w:rsid w:val="00800AF8"/>
    <w:rsid w:val="00801088"/>
    <w:rsid w:val="0080171E"/>
    <w:rsid w:val="008017B7"/>
    <w:rsid w:val="00803D7D"/>
    <w:rsid w:val="008056C0"/>
    <w:rsid w:val="00805F27"/>
    <w:rsid w:val="00805FF7"/>
    <w:rsid w:val="00806016"/>
    <w:rsid w:val="00806E01"/>
    <w:rsid w:val="00810AD2"/>
    <w:rsid w:val="00811102"/>
    <w:rsid w:val="0081345B"/>
    <w:rsid w:val="00813A04"/>
    <w:rsid w:val="00814EE0"/>
    <w:rsid w:val="00817ADD"/>
    <w:rsid w:val="00817D63"/>
    <w:rsid w:val="00817FB2"/>
    <w:rsid w:val="008202E2"/>
    <w:rsid w:val="00820A87"/>
    <w:rsid w:val="0082121A"/>
    <w:rsid w:val="008215AB"/>
    <w:rsid w:val="00822E68"/>
    <w:rsid w:val="008232D1"/>
    <w:rsid w:val="00824126"/>
    <w:rsid w:val="0082433E"/>
    <w:rsid w:val="00824423"/>
    <w:rsid w:val="00824A17"/>
    <w:rsid w:val="00824E3B"/>
    <w:rsid w:val="00824E8D"/>
    <w:rsid w:val="008260F1"/>
    <w:rsid w:val="008263CA"/>
    <w:rsid w:val="008272A5"/>
    <w:rsid w:val="00827DC5"/>
    <w:rsid w:val="00833EB1"/>
    <w:rsid w:val="008340C6"/>
    <w:rsid w:val="00834EC0"/>
    <w:rsid w:val="008353CA"/>
    <w:rsid w:val="00835D7B"/>
    <w:rsid w:val="00836920"/>
    <w:rsid w:val="00836932"/>
    <w:rsid w:val="00837738"/>
    <w:rsid w:val="0084185E"/>
    <w:rsid w:val="00842625"/>
    <w:rsid w:val="00842B65"/>
    <w:rsid w:val="008436EA"/>
    <w:rsid w:val="00847C46"/>
    <w:rsid w:val="00850449"/>
    <w:rsid w:val="0085074C"/>
    <w:rsid w:val="00852001"/>
    <w:rsid w:val="00852698"/>
    <w:rsid w:val="0086008A"/>
    <w:rsid w:val="008606EB"/>
    <w:rsid w:val="008625BA"/>
    <w:rsid w:val="00863041"/>
    <w:rsid w:val="00866A67"/>
    <w:rsid w:val="0086752A"/>
    <w:rsid w:val="008703DF"/>
    <w:rsid w:val="00870CC1"/>
    <w:rsid w:val="0087236C"/>
    <w:rsid w:val="008729E1"/>
    <w:rsid w:val="00872D4A"/>
    <w:rsid w:val="0087462E"/>
    <w:rsid w:val="00874E4F"/>
    <w:rsid w:val="00875AE1"/>
    <w:rsid w:val="0087666D"/>
    <w:rsid w:val="008816D8"/>
    <w:rsid w:val="00883969"/>
    <w:rsid w:val="00883D55"/>
    <w:rsid w:val="008844C4"/>
    <w:rsid w:val="00885447"/>
    <w:rsid w:val="008855FA"/>
    <w:rsid w:val="00885696"/>
    <w:rsid w:val="008858A5"/>
    <w:rsid w:val="0088652B"/>
    <w:rsid w:val="00886D16"/>
    <w:rsid w:val="00890199"/>
    <w:rsid w:val="008904E2"/>
    <w:rsid w:val="0089107C"/>
    <w:rsid w:val="0089158F"/>
    <w:rsid w:val="008915C3"/>
    <w:rsid w:val="00893F2C"/>
    <w:rsid w:val="00894156"/>
    <w:rsid w:val="00895EC1"/>
    <w:rsid w:val="008966AC"/>
    <w:rsid w:val="008A01C0"/>
    <w:rsid w:val="008A0624"/>
    <w:rsid w:val="008A144F"/>
    <w:rsid w:val="008A2493"/>
    <w:rsid w:val="008A3999"/>
    <w:rsid w:val="008A3C52"/>
    <w:rsid w:val="008A4515"/>
    <w:rsid w:val="008A5A6E"/>
    <w:rsid w:val="008A7656"/>
    <w:rsid w:val="008B1149"/>
    <w:rsid w:val="008B1DD1"/>
    <w:rsid w:val="008B2799"/>
    <w:rsid w:val="008B2C16"/>
    <w:rsid w:val="008B2F5C"/>
    <w:rsid w:val="008B3E8E"/>
    <w:rsid w:val="008C12F3"/>
    <w:rsid w:val="008C203E"/>
    <w:rsid w:val="008C2334"/>
    <w:rsid w:val="008C3304"/>
    <w:rsid w:val="008C435F"/>
    <w:rsid w:val="008C617A"/>
    <w:rsid w:val="008C70BF"/>
    <w:rsid w:val="008C79F8"/>
    <w:rsid w:val="008D0A41"/>
    <w:rsid w:val="008D1265"/>
    <w:rsid w:val="008D1F84"/>
    <w:rsid w:val="008D23B9"/>
    <w:rsid w:val="008D544C"/>
    <w:rsid w:val="008D6625"/>
    <w:rsid w:val="008D7935"/>
    <w:rsid w:val="008E21CE"/>
    <w:rsid w:val="008E2A85"/>
    <w:rsid w:val="008E36AD"/>
    <w:rsid w:val="008E4A65"/>
    <w:rsid w:val="008E4C8C"/>
    <w:rsid w:val="008E4F98"/>
    <w:rsid w:val="008E591F"/>
    <w:rsid w:val="008E6518"/>
    <w:rsid w:val="008E6CD4"/>
    <w:rsid w:val="008F111F"/>
    <w:rsid w:val="008F34F8"/>
    <w:rsid w:val="008F4B1D"/>
    <w:rsid w:val="008F5879"/>
    <w:rsid w:val="008F5BAB"/>
    <w:rsid w:val="008F5BCD"/>
    <w:rsid w:val="008F60C8"/>
    <w:rsid w:val="008F63E3"/>
    <w:rsid w:val="008F701B"/>
    <w:rsid w:val="008F7E28"/>
    <w:rsid w:val="00901254"/>
    <w:rsid w:val="009013E3"/>
    <w:rsid w:val="00901471"/>
    <w:rsid w:val="0090248C"/>
    <w:rsid w:val="00902827"/>
    <w:rsid w:val="00902A46"/>
    <w:rsid w:val="00902B65"/>
    <w:rsid w:val="0090533A"/>
    <w:rsid w:val="00906349"/>
    <w:rsid w:val="00906942"/>
    <w:rsid w:val="00906F9D"/>
    <w:rsid w:val="00910228"/>
    <w:rsid w:val="00910F51"/>
    <w:rsid w:val="00911762"/>
    <w:rsid w:val="00913367"/>
    <w:rsid w:val="00914FE4"/>
    <w:rsid w:val="00915957"/>
    <w:rsid w:val="0091618F"/>
    <w:rsid w:val="0091731D"/>
    <w:rsid w:val="0092049F"/>
    <w:rsid w:val="0092098C"/>
    <w:rsid w:val="00920A91"/>
    <w:rsid w:val="00921696"/>
    <w:rsid w:val="009225BD"/>
    <w:rsid w:val="00923B5C"/>
    <w:rsid w:val="0092423B"/>
    <w:rsid w:val="009243E7"/>
    <w:rsid w:val="009256E9"/>
    <w:rsid w:val="00925C98"/>
    <w:rsid w:val="00927028"/>
    <w:rsid w:val="00931AE7"/>
    <w:rsid w:val="00931E93"/>
    <w:rsid w:val="009353B0"/>
    <w:rsid w:val="00935C1C"/>
    <w:rsid w:val="0093699C"/>
    <w:rsid w:val="00936DED"/>
    <w:rsid w:val="00941A19"/>
    <w:rsid w:val="00941BB6"/>
    <w:rsid w:val="00941EE5"/>
    <w:rsid w:val="009427B2"/>
    <w:rsid w:val="009434EE"/>
    <w:rsid w:val="00943961"/>
    <w:rsid w:val="00944F28"/>
    <w:rsid w:val="009457FB"/>
    <w:rsid w:val="009471A4"/>
    <w:rsid w:val="00950021"/>
    <w:rsid w:val="0095171D"/>
    <w:rsid w:val="00951E0F"/>
    <w:rsid w:val="00952533"/>
    <w:rsid w:val="009545F8"/>
    <w:rsid w:val="00954D43"/>
    <w:rsid w:val="00955216"/>
    <w:rsid w:val="0095615A"/>
    <w:rsid w:val="00956518"/>
    <w:rsid w:val="00956C97"/>
    <w:rsid w:val="00957757"/>
    <w:rsid w:val="00957B05"/>
    <w:rsid w:val="009618BB"/>
    <w:rsid w:val="00961EEF"/>
    <w:rsid w:val="00962679"/>
    <w:rsid w:val="00962911"/>
    <w:rsid w:val="00962A80"/>
    <w:rsid w:val="00962C82"/>
    <w:rsid w:val="00962EB4"/>
    <w:rsid w:val="009645A6"/>
    <w:rsid w:val="00966418"/>
    <w:rsid w:val="00966E9C"/>
    <w:rsid w:val="00966F80"/>
    <w:rsid w:val="00967075"/>
    <w:rsid w:val="009676FF"/>
    <w:rsid w:val="00972E9D"/>
    <w:rsid w:val="00973640"/>
    <w:rsid w:val="00974297"/>
    <w:rsid w:val="00975C4D"/>
    <w:rsid w:val="00975E00"/>
    <w:rsid w:val="009805C7"/>
    <w:rsid w:val="00980D03"/>
    <w:rsid w:val="00982197"/>
    <w:rsid w:val="00983075"/>
    <w:rsid w:val="00986278"/>
    <w:rsid w:val="00986A23"/>
    <w:rsid w:val="009870F1"/>
    <w:rsid w:val="00987AA2"/>
    <w:rsid w:val="00990197"/>
    <w:rsid w:val="00990ACB"/>
    <w:rsid w:val="00991A9F"/>
    <w:rsid w:val="00993178"/>
    <w:rsid w:val="009945B6"/>
    <w:rsid w:val="00995366"/>
    <w:rsid w:val="009962CE"/>
    <w:rsid w:val="00996379"/>
    <w:rsid w:val="00996900"/>
    <w:rsid w:val="00997537"/>
    <w:rsid w:val="009A18D0"/>
    <w:rsid w:val="009A1A08"/>
    <w:rsid w:val="009A22BA"/>
    <w:rsid w:val="009A3D41"/>
    <w:rsid w:val="009A418A"/>
    <w:rsid w:val="009A595D"/>
    <w:rsid w:val="009A5A3D"/>
    <w:rsid w:val="009A5FD9"/>
    <w:rsid w:val="009A73C5"/>
    <w:rsid w:val="009B03D2"/>
    <w:rsid w:val="009B045D"/>
    <w:rsid w:val="009B06FA"/>
    <w:rsid w:val="009B3A65"/>
    <w:rsid w:val="009B457A"/>
    <w:rsid w:val="009B51AB"/>
    <w:rsid w:val="009B5202"/>
    <w:rsid w:val="009B5428"/>
    <w:rsid w:val="009B5867"/>
    <w:rsid w:val="009B64D5"/>
    <w:rsid w:val="009C00E7"/>
    <w:rsid w:val="009C0F98"/>
    <w:rsid w:val="009C2191"/>
    <w:rsid w:val="009C2CD4"/>
    <w:rsid w:val="009C3752"/>
    <w:rsid w:val="009C534F"/>
    <w:rsid w:val="009C5567"/>
    <w:rsid w:val="009C624C"/>
    <w:rsid w:val="009C6446"/>
    <w:rsid w:val="009C7259"/>
    <w:rsid w:val="009C7736"/>
    <w:rsid w:val="009C7878"/>
    <w:rsid w:val="009C7F28"/>
    <w:rsid w:val="009D0FD1"/>
    <w:rsid w:val="009D1502"/>
    <w:rsid w:val="009D2EC4"/>
    <w:rsid w:val="009D3B29"/>
    <w:rsid w:val="009D7C13"/>
    <w:rsid w:val="009E0B48"/>
    <w:rsid w:val="009E15FA"/>
    <w:rsid w:val="009E24E7"/>
    <w:rsid w:val="009E35CA"/>
    <w:rsid w:val="009E42D7"/>
    <w:rsid w:val="009E638D"/>
    <w:rsid w:val="009E77B8"/>
    <w:rsid w:val="009E7AC4"/>
    <w:rsid w:val="009E7F74"/>
    <w:rsid w:val="009F111A"/>
    <w:rsid w:val="009F1508"/>
    <w:rsid w:val="009F3537"/>
    <w:rsid w:val="009F3898"/>
    <w:rsid w:val="009F66DC"/>
    <w:rsid w:val="009F7A34"/>
    <w:rsid w:val="00A01255"/>
    <w:rsid w:val="00A0128A"/>
    <w:rsid w:val="00A02291"/>
    <w:rsid w:val="00A02CEA"/>
    <w:rsid w:val="00A02D67"/>
    <w:rsid w:val="00A034CB"/>
    <w:rsid w:val="00A06764"/>
    <w:rsid w:val="00A06957"/>
    <w:rsid w:val="00A069FB"/>
    <w:rsid w:val="00A070A4"/>
    <w:rsid w:val="00A109CC"/>
    <w:rsid w:val="00A11FBF"/>
    <w:rsid w:val="00A12376"/>
    <w:rsid w:val="00A15FFF"/>
    <w:rsid w:val="00A166EC"/>
    <w:rsid w:val="00A17354"/>
    <w:rsid w:val="00A21A2F"/>
    <w:rsid w:val="00A23472"/>
    <w:rsid w:val="00A23499"/>
    <w:rsid w:val="00A235A2"/>
    <w:rsid w:val="00A30755"/>
    <w:rsid w:val="00A3131F"/>
    <w:rsid w:val="00A330E6"/>
    <w:rsid w:val="00A35812"/>
    <w:rsid w:val="00A36C7E"/>
    <w:rsid w:val="00A421F6"/>
    <w:rsid w:val="00A43421"/>
    <w:rsid w:val="00A438F7"/>
    <w:rsid w:val="00A43A59"/>
    <w:rsid w:val="00A43AC9"/>
    <w:rsid w:val="00A43CFD"/>
    <w:rsid w:val="00A4454C"/>
    <w:rsid w:val="00A44855"/>
    <w:rsid w:val="00A458E8"/>
    <w:rsid w:val="00A462F3"/>
    <w:rsid w:val="00A475BB"/>
    <w:rsid w:val="00A512AD"/>
    <w:rsid w:val="00A5177F"/>
    <w:rsid w:val="00A55C5A"/>
    <w:rsid w:val="00A57BFC"/>
    <w:rsid w:val="00A604F9"/>
    <w:rsid w:val="00A60840"/>
    <w:rsid w:val="00A611F3"/>
    <w:rsid w:val="00A61342"/>
    <w:rsid w:val="00A61FC6"/>
    <w:rsid w:val="00A624F2"/>
    <w:rsid w:val="00A62D8B"/>
    <w:rsid w:val="00A6394C"/>
    <w:rsid w:val="00A6418D"/>
    <w:rsid w:val="00A65714"/>
    <w:rsid w:val="00A66817"/>
    <w:rsid w:val="00A669F3"/>
    <w:rsid w:val="00A66D2C"/>
    <w:rsid w:val="00A67364"/>
    <w:rsid w:val="00A700BB"/>
    <w:rsid w:val="00A70EAD"/>
    <w:rsid w:val="00A71BA0"/>
    <w:rsid w:val="00A722C1"/>
    <w:rsid w:val="00A74399"/>
    <w:rsid w:val="00A74DBB"/>
    <w:rsid w:val="00A763D8"/>
    <w:rsid w:val="00A80DBB"/>
    <w:rsid w:val="00A80E0D"/>
    <w:rsid w:val="00A82A97"/>
    <w:rsid w:val="00A83116"/>
    <w:rsid w:val="00A839DE"/>
    <w:rsid w:val="00A8658B"/>
    <w:rsid w:val="00A90914"/>
    <w:rsid w:val="00A94D3A"/>
    <w:rsid w:val="00A94FC4"/>
    <w:rsid w:val="00AA15F9"/>
    <w:rsid w:val="00AA79E0"/>
    <w:rsid w:val="00AB024E"/>
    <w:rsid w:val="00AB0FAA"/>
    <w:rsid w:val="00AB1335"/>
    <w:rsid w:val="00AB2823"/>
    <w:rsid w:val="00AB3A4F"/>
    <w:rsid w:val="00AB3E27"/>
    <w:rsid w:val="00AB4938"/>
    <w:rsid w:val="00AB58F7"/>
    <w:rsid w:val="00AB675E"/>
    <w:rsid w:val="00AC29CB"/>
    <w:rsid w:val="00AC5DBC"/>
    <w:rsid w:val="00AC6662"/>
    <w:rsid w:val="00AD25C8"/>
    <w:rsid w:val="00AD2E82"/>
    <w:rsid w:val="00AD3550"/>
    <w:rsid w:val="00AD4A29"/>
    <w:rsid w:val="00AD6290"/>
    <w:rsid w:val="00AD66E5"/>
    <w:rsid w:val="00AD6BDC"/>
    <w:rsid w:val="00AD6ED5"/>
    <w:rsid w:val="00AE0A27"/>
    <w:rsid w:val="00AE383F"/>
    <w:rsid w:val="00AE5E90"/>
    <w:rsid w:val="00AE60C0"/>
    <w:rsid w:val="00AE7EB6"/>
    <w:rsid w:val="00AF062C"/>
    <w:rsid w:val="00AF0866"/>
    <w:rsid w:val="00AF0B1B"/>
    <w:rsid w:val="00AF355E"/>
    <w:rsid w:val="00AF55D1"/>
    <w:rsid w:val="00AF64C2"/>
    <w:rsid w:val="00B001D9"/>
    <w:rsid w:val="00B008B9"/>
    <w:rsid w:val="00B01577"/>
    <w:rsid w:val="00B03199"/>
    <w:rsid w:val="00B03340"/>
    <w:rsid w:val="00B0462C"/>
    <w:rsid w:val="00B055B1"/>
    <w:rsid w:val="00B05A25"/>
    <w:rsid w:val="00B05FFD"/>
    <w:rsid w:val="00B06AAA"/>
    <w:rsid w:val="00B103CD"/>
    <w:rsid w:val="00B116B8"/>
    <w:rsid w:val="00B12F2A"/>
    <w:rsid w:val="00B130BD"/>
    <w:rsid w:val="00B13D9A"/>
    <w:rsid w:val="00B14955"/>
    <w:rsid w:val="00B16B3A"/>
    <w:rsid w:val="00B172D7"/>
    <w:rsid w:val="00B200E1"/>
    <w:rsid w:val="00B20FD4"/>
    <w:rsid w:val="00B21405"/>
    <w:rsid w:val="00B218D9"/>
    <w:rsid w:val="00B229E4"/>
    <w:rsid w:val="00B231BC"/>
    <w:rsid w:val="00B2363F"/>
    <w:rsid w:val="00B244A9"/>
    <w:rsid w:val="00B24551"/>
    <w:rsid w:val="00B2596C"/>
    <w:rsid w:val="00B273D4"/>
    <w:rsid w:val="00B27CF7"/>
    <w:rsid w:val="00B307F9"/>
    <w:rsid w:val="00B314FD"/>
    <w:rsid w:val="00B34A46"/>
    <w:rsid w:val="00B3647D"/>
    <w:rsid w:val="00B371A9"/>
    <w:rsid w:val="00B40E2B"/>
    <w:rsid w:val="00B416AE"/>
    <w:rsid w:val="00B4226D"/>
    <w:rsid w:val="00B4242A"/>
    <w:rsid w:val="00B42458"/>
    <w:rsid w:val="00B42F04"/>
    <w:rsid w:val="00B447C8"/>
    <w:rsid w:val="00B44842"/>
    <w:rsid w:val="00B4584C"/>
    <w:rsid w:val="00B46BC6"/>
    <w:rsid w:val="00B47067"/>
    <w:rsid w:val="00B50DE4"/>
    <w:rsid w:val="00B524C2"/>
    <w:rsid w:val="00B52821"/>
    <w:rsid w:val="00B531EF"/>
    <w:rsid w:val="00B54451"/>
    <w:rsid w:val="00B5529E"/>
    <w:rsid w:val="00B55481"/>
    <w:rsid w:val="00B555EE"/>
    <w:rsid w:val="00B56AE4"/>
    <w:rsid w:val="00B57837"/>
    <w:rsid w:val="00B5797A"/>
    <w:rsid w:val="00B630D1"/>
    <w:rsid w:val="00B6385B"/>
    <w:rsid w:val="00B63A0A"/>
    <w:rsid w:val="00B65805"/>
    <w:rsid w:val="00B65FD6"/>
    <w:rsid w:val="00B67124"/>
    <w:rsid w:val="00B70485"/>
    <w:rsid w:val="00B72506"/>
    <w:rsid w:val="00B74AAF"/>
    <w:rsid w:val="00B7784E"/>
    <w:rsid w:val="00B81C69"/>
    <w:rsid w:val="00B8623C"/>
    <w:rsid w:val="00B86A3E"/>
    <w:rsid w:val="00B91DC8"/>
    <w:rsid w:val="00B94AE4"/>
    <w:rsid w:val="00B94E74"/>
    <w:rsid w:val="00BA0EA8"/>
    <w:rsid w:val="00BA29A2"/>
    <w:rsid w:val="00BA3496"/>
    <w:rsid w:val="00BA3A13"/>
    <w:rsid w:val="00BA3B85"/>
    <w:rsid w:val="00BA3C9F"/>
    <w:rsid w:val="00BA5212"/>
    <w:rsid w:val="00BA5B78"/>
    <w:rsid w:val="00BA5BFF"/>
    <w:rsid w:val="00BA6695"/>
    <w:rsid w:val="00BA689F"/>
    <w:rsid w:val="00BB154C"/>
    <w:rsid w:val="00BB240E"/>
    <w:rsid w:val="00BB27A8"/>
    <w:rsid w:val="00BB303B"/>
    <w:rsid w:val="00BB3AD2"/>
    <w:rsid w:val="00BB5C66"/>
    <w:rsid w:val="00BB703D"/>
    <w:rsid w:val="00BB7742"/>
    <w:rsid w:val="00BC1F41"/>
    <w:rsid w:val="00BC243B"/>
    <w:rsid w:val="00BC33BB"/>
    <w:rsid w:val="00BC60C6"/>
    <w:rsid w:val="00BC64B0"/>
    <w:rsid w:val="00BC7872"/>
    <w:rsid w:val="00BC7A67"/>
    <w:rsid w:val="00BC7E1A"/>
    <w:rsid w:val="00BD0D14"/>
    <w:rsid w:val="00BD25FB"/>
    <w:rsid w:val="00BD26AA"/>
    <w:rsid w:val="00BD303D"/>
    <w:rsid w:val="00BD36F3"/>
    <w:rsid w:val="00BD3755"/>
    <w:rsid w:val="00BD48C7"/>
    <w:rsid w:val="00BD4B11"/>
    <w:rsid w:val="00BD5508"/>
    <w:rsid w:val="00BD57EA"/>
    <w:rsid w:val="00BD7AA4"/>
    <w:rsid w:val="00BD7C7D"/>
    <w:rsid w:val="00BD7D3C"/>
    <w:rsid w:val="00BE22CD"/>
    <w:rsid w:val="00BE231D"/>
    <w:rsid w:val="00BE37C2"/>
    <w:rsid w:val="00BE3C68"/>
    <w:rsid w:val="00BE48FA"/>
    <w:rsid w:val="00BE4FE6"/>
    <w:rsid w:val="00BE6493"/>
    <w:rsid w:val="00BE67F4"/>
    <w:rsid w:val="00BE6E2C"/>
    <w:rsid w:val="00BE754A"/>
    <w:rsid w:val="00BF18EB"/>
    <w:rsid w:val="00BF2D9C"/>
    <w:rsid w:val="00BF47E0"/>
    <w:rsid w:val="00BF5141"/>
    <w:rsid w:val="00BF5370"/>
    <w:rsid w:val="00BF5BC9"/>
    <w:rsid w:val="00BF6042"/>
    <w:rsid w:val="00BF78BC"/>
    <w:rsid w:val="00C01125"/>
    <w:rsid w:val="00C04085"/>
    <w:rsid w:val="00C05AB5"/>
    <w:rsid w:val="00C064B9"/>
    <w:rsid w:val="00C06882"/>
    <w:rsid w:val="00C06D23"/>
    <w:rsid w:val="00C07866"/>
    <w:rsid w:val="00C10F40"/>
    <w:rsid w:val="00C113B0"/>
    <w:rsid w:val="00C124A6"/>
    <w:rsid w:val="00C1256E"/>
    <w:rsid w:val="00C12722"/>
    <w:rsid w:val="00C14441"/>
    <w:rsid w:val="00C160DF"/>
    <w:rsid w:val="00C16819"/>
    <w:rsid w:val="00C17203"/>
    <w:rsid w:val="00C20606"/>
    <w:rsid w:val="00C20678"/>
    <w:rsid w:val="00C217D0"/>
    <w:rsid w:val="00C2213D"/>
    <w:rsid w:val="00C225B2"/>
    <w:rsid w:val="00C227EA"/>
    <w:rsid w:val="00C238FC"/>
    <w:rsid w:val="00C2406F"/>
    <w:rsid w:val="00C24A0C"/>
    <w:rsid w:val="00C3052B"/>
    <w:rsid w:val="00C3154B"/>
    <w:rsid w:val="00C32437"/>
    <w:rsid w:val="00C3771F"/>
    <w:rsid w:val="00C37D39"/>
    <w:rsid w:val="00C44344"/>
    <w:rsid w:val="00C46108"/>
    <w:rsid w:val="00C46265"/>
    <w:rsid w:val="00C46EA5"/>
    <w:rsid w:val="00C47876"/>
    <w:rsid w:val="00C47B36"/>
    <w:rsid w:val="00C502EA"/>
    <w:rsid w:val="00C504E0"/>
    <w:rsid w:val="00C51F88"/>
    <w:rsid w:val="00C52FB9"/>
    <w:rsid w:val="00C5435E"/>
    <w:rsid w:val="00C546C7"/>
    <w:rsid w:val="00C549C6"/>
    <w:rsid w:val="00C56F8A"/>
    <w:rsid w:val="00C570E1"/>
    <w:rsid w:val="00C60EDC"/>
    <w:rsid w:val="00C61E67"/>
    <w:rsid w:val="00C62EF2"/>
    <w:rsid w:val="00C63AFD"/>
    <w:rsid w:val="00C65175"/>
    <w:rsid w:val="00C671BB"/>
    <w:rsid w:val="00C703FC"/>
    <w:rsid w:val="00C7087C"/>
    <w:rsid w:val="00C74348"/>
    <w:rsid w:val="00C74E2D"/>
    <w:rsid w:val="00C74F1B"/>
    <w:rsid w:val="00C755FE"/>
    <w:rsid w:val="00C76E95"/>
    <w:rsid w:val="00C777BC"/>
    <w:rsid w:val="00C80200"/>
    <w:rsid w:val="00C80D26"/>
    <w:rsid w:val="00C814B6"/>
    <w:rsid w:val="00C8181B"/>
    <w:rsid w:val="00C81EAE"/>
    <w:rsid w:val="00C82576"/>
    <w:rsid w:val="00C8290C"/>
    <w:rsid w:val="00C82A5F"/>
    <w:rsid w:val="00C8366A"/>
    <w:rsid w:val="00C8701F"/>
    <w:rsid w:val="00C879D1"/>
    <w:rsid w:val="00C91519"/>
    <w:rsid w:val="00C92746"/>
    <w:rsid w:val="00C92798"/>
    <w:rsid w:val="00C92E6B"/>
    <w:rsid w:val="00C93A75"/>
    <w:rsid w:val="00C94151"/>
    <w:rsid w:val="00C94476"/>
    <w:rsid w:val="00C94C1C"/>
    <w:rsid w:val="00C9504A"/>
    <w:rsid w:val="00C9518C"/>
    <w:rsid w:val="00C95B95"/>
    <w:rsid w:val="00C9639D"/>
    <w:rsid w:val="00C96885"/>
    <w:rsid w:val="00C975DE"/>
    <w:rsid w:val="00CA1C8A"/>
    <w:rsid w:val="00CA1D9B"/>
    <w:rsid w:val="00CA2F1F"/>
    <w:rsid w:val="00CA5C3A"/>
    <w:rsid w:val="00CA5E15"/>
    <w:rsid w:val="00CA692F"/>
    <w:rsid w:val="00CA6A12"/>
    <w:rsid w:val="00CA795F"/>
    <w:rsid w:val="00CB0A1D"/>
    <w:rsid w:val="00CB18A4"/>
    <w:rsid w:val="00CB27F9"/>
    <w:rsid w:val="00CB2ABD"/>
    <w:rsid w:val="00CB2B91"/>
    <w:rsid w:val="00CB2F1C"/>
    <w:rsid w:val="00CB4017"/>
    <w:rsid w:val="00CB46A2"/>
    <w:rsid w:val="00CB51A3"/>
    <w:rsid w:val="00CB5921"/>
    <w:rsid w:val="00CB5CD7"/>
    <w:rsid w:val="00CB5DD8"/>
    <w:rsid w:val="00CB5FA5"/>
    <w:rsid w:val="00CB63BD"/>
    <w:rsid w:val="00CB6CEA"/>
    <w:rsid w:val="00CB710E"/>
    <w:rsid w:val="00CB7FA9"/>
    <w:rsid w:val="00CC0B17"/>
    <w:rsid w:val="00CC2B6F"/>
    <w:rsid w:val="00CC3D7E"/>
    <w:rsid w:val="00CC4198"/>
    <w:rsid w:val="00CC53CC"/>
    <w:rsid w:val="00CC5B9C"/>
    <w:rsid w:val="00CC6351"/>
    <w:rsid w:val="00CD010F"/>
    <w:rsid w:val="00CD0DD9"/>
    <w:rsid w:val="00CD17AE"/>
    <w:rsid w:val="00CD40D0"/>
    <w:rsid w:val="00CD64A8"/>
    <w:rsid w:val="00CD77AF"/>
    <w:rsid w:val="00CE1AB4"/>
    <w:rsid w:val="00CE44E8"/>
    <w:rsid w:val="00CE50CE"/>
    <w:rsid w:val="00CE51C6"/>
    <w:rsid w:val="00CE52EC"/>
    <w:rsid w:val="00CE701B"/>
    <w:rsid w:val="00CE778E"/>
    <w:rsid w:val="00CE7A17"/>
    <w:rsid w:val="00CE7B40"/>
    <w:rsid w:val="00CE7D47"/>
    <w:rsid w:val="00CF009F"/>
    <w:rsid w:val="00CF0684"/>
    <w:rsid w:val="00CF075A"/>
    <w:rsid w:val="00CF0EC4"/>
    <w:rsid w:val="00CF1316"/>
    <w:rsid w:val="00CF1992"/>
    <w:rsid w:val="00CF28D8"/>
    <w:rsid w:val="00CF3E3C"/>
    <w:rsid w:val="00CF583D"/>
    <w:rsid w:val="00CF6E10"/>
    <w:rsid w:val="00D01E35"/>
    <w:rsid w:val="00D0294E"/>
    <w:rsid w:val="00D030A9"/>
    <w:rsid w:val="00D03559"/>
    <w:rsid w:val="00D061FB"/>
    <w:rsid w:val="00D0662E"/>
    <w:rsid w:val="00D06E3B"/>
    <w:rsid w:val="00D072D5"/>
    <w:rsid w:val="00D0736F"/>
    <w:rsid w:val="00D07D32"/>
    <w:rsid w:val="00D11EA9"/>
    <w:rsid w:val="00D12C82"/>
    <w:rsid w:val="00D14838"/>
    <w:rsid w:val="00D153D2"/>
    <w:rsid w:val="00D160B8"/>
    <w:rsid w:val="00D1772C"/>
    <w:rsid w:val="00D178D0"/>
    <w:rsid w:val="00D20870"/>
    <w:rsid w:val="00D209F6"/>
    <w:rsid w:val="00D230A9"/>
    <w:rsid w:val="00D24669"/>
    <w:rsid w:val="00D24ACD"/>
    <w:rsid w:val="00D24CCD"/>
    <w:rsid w:val="00D265F1"/>
    <w:rsid w:val="00D26BB0"/>
    <w:rsid w:val="00D2727B"/>
    <w:rsid w:val="00D27340"/>
    <w:rsid w:val="00D274C0"/>
    <w:rsid w:val="00D27920"/>
    <w:rsid w:val="00D3154D"/>
    <w:rsid w:val="00D32A91"/>
    <w:rsid w:val="00D334E0"/>
    <w:rsid w:val="00D33770"/>
    <w:rsid w:val="00D340CE"/>
    <w:rsid w:val="00D344C2"/>
    <w:rsid w:val="00D35B14"/>
    <w:rsid w:val="00D35ED8"/>
    <w:rsid w:val="00D37CCC"/>
    <w:rsid w:val="00D4056E"/>
    <w:rsid w:val="00D4195B"/>
    <w:rsid w:val="00D41973"/>
    <w:rsid w:val="00D41BF3"/>
    <w:rsid w:val="00D43402"/>
    <w:rsid w:val="00D44470"/>
    <w:rsid w:val="00D446B7"/>
    <w:rsid w:val="00D44BCA"/>
    <w:rsid w:val="00D45F4D"/>
    <w:rsid w:val="00D476DC"/>
    <w:rsid w:val="00D50F55"/>
    <w:rsid w:val="00D543EE"/>
    <w:rsid w:val="00D55493"/>
    <w:rsid w:val="00D56144"/>
    <w:rsid w:val="00D56CC8"/>
    <w:rsid w:val="00D56F83"/>
    <w:rsid w:val="00D56FA1"/>
    <w:rsid w:val="00D6008A"/>
    <w:rsid w:val="00D6035D"/>
    <w:rsid w:val="00D6036B"/>
    <w:rsid w:val="00D61D4C"/>
    <w:rsid w:val="00D6203F"/>
    <w:rsid w:val="00D620E0"/>
    <w:rsid w:val="00D646E7"/>
    <w:rsid w:val="00D650EA"/>
    <w:rsid w:val="00D653CC"/>
    <w:rsid w:val="00D6548B"/>
    <w:rsid w:val="00D6552A"/>
    <w:rsid w:val="00D6586D"/>
    <w:rsid w:val="00D66D68"/>
    <w:rsid w:val="00D67469"/>
    <w:rsid w:val="00D67D2C"/>
    <w:rsid w:val="00D67FAF"/>
    <w:rsid w:val="00D72E79"/>
    <w:rsid w:val="00D73F3C"/>
    <w:rsid w:val="00D73FAA"/>
    <w:rsid w:val="00D7407F"/>
    <w:rsid w:val="00D74E9C"/>
    <w:rsid w:val="00D75048"/>
    <w:rsid w:val="00D75987"/>
    <w:rsid w:val="00D75A23"/>
    <w:rsid w:val="00D809D5"/>
    <w:rsid w:val="00D821DE"/>
    <w:rsid w:val="00D83DFF"/>
    <w:rsid w:val="00D848DE"/>
    <w:rsid w:val="00D84CC8"/>
    <w:rsid w:val="00D85401"/>
    <w:rsid w:val="00D86202"/>
    <w:rsid w:val="00D873B6"/>
    <w:rsid w:val="00D903E9"/>
    <w:rsid w:val="00D9299A"/>
    <w:rsid w:val="00D93D0B"/>
    <w:rsid w:val="00D93EE8"/>
    <w:rsid w:val="00D9726D"/>
    <w:rsid w:val="00D972F3"/>
    <w:rsid w:val="00DA00B5"/>
    <w:rsid w:val="00DA09AF"/>
    <w:rsid w:val="00DA0AAF"/>
    <w:rsid w:val="00DA1F1E"/>
    <w:rsid w:val="00DA25BF"/>
    <w:rsid w:val="00DA2A18"/>
    <w:rsid w:val="00DA2CBD"/>
    <w:rsid w:val="00DA3CEF"/>
    <w:rsid w:val="00DA4136"/>
    <w:rsid w:val="00DA48BF"/>
    <w:rsid w:val="00DA544D"/>
    <w:rsid w:val="00DA7075"/>
    <w:rsid w:val="00DA73D2"/>
    <w:rsid w:val="00DA7553"/>
    <w:rsid w:val="00DB0C79"/>
    <w:rsid w:val="00DB1C43"/>
    <w:rsid w:val="00DB30AA"/>
    <w:rsid w:val="00DB37E6"/>
    <w:rsid w:val="00DB39DA"/>
    <w:rsid w:val="00DB39FF"/>
    <w:rsid w:val="00DB4204"/>
    <w:rsid w:val="00DB4DA2"/>
    <w:rsid w:val="00DB7851"/>
    <w:rsid w:val="00DC17A7"/>
    <w:rsid w:val="00DC2FD0"/>
    <w:rsid w:val="00DC3911"/>
    <w:rsid w:val="00DC5928"/>
    <w:rsid w:val="00DC77B6"/>
    <w:rsid w:val="00DC78A5"/>
    <w:rsid w:val="00DD0091"/>
    <w:rsid w:val="00DD1160"/>
    <w:rsid w:val="00DD236D"/>
    <w:rsid w:val="00DD3233"/>
    <w:rsid w:val="00DD3FE1"/>
    <w:rsid w:val="00DD43EA"/>
    <w:rsid w:val="00DD583A"/>
    <w:rsid w:val="00DD7E82"/>
    <w:rsid w:val="00DE085C"/>
    <w:rsid w:val="00DE1717"/>
    <w:rsid w:val="00DE2DFE"/>
    <w:rsid w:val="00DE336B"/>
    <w:rsid w:val="00DE509A"/>
    <w:rsid w:val="00DE5F50"/>
    <w:rsid w:val="00DE6A79"/>
    <w:rsid w:val="00DF0F06"/>
    <w:rsid w:val="00DF162B"/>
    <w:rsid w:val="00DF20E4"/>
    <w:rsid w:val="00DF3039"/>
    <w:rsid w:val="00DF371D"/>
    <w:rsid w:val="00DF4F73"/>
    <w:rsid w:val="00DF50B3"/>
    <w:rsid w:val="00DF6039"/>
    <w:rsid w:val="00DF78F7"/>
    <w:rsid w:val="00E004BE"/>
    <w:rsid w:val="00E007A2"/>
    <w:rsid w:val="00E01483"/>
    <w:rsid w:val="00E029E3"/>
    <w:rsid w:val="00E02FF0"/>
    <w:rsid w:val="00E0486C"/>
    <w:rsid w:val="00E05E6B"/>
    <w:rsid w:val="00E0654E"/>
    <w:rsid w:val="00E06C81"/>
    <w:rsid w:val="00E0750F"/>
    <w:rsid w:val="00E1095C"/>
    <w:rsid w:val="00E1263F"/>
    <w:rsid w:val="00E12B76"/>
    <w:rsid w:val="00E132CF"/>
    <w:rsid w:val="00E1348B"/>
    <w:rsid w:val="00E13801"/>
    <w:rsid w:val="00E140DA"/>
    <w:rsid w:val="00E16BC7"/>
    <w:rsid w:val="00E17DDC"/>
    <w:rsid w:val="00E20D15"/>
    <w:rsid w:val="00E21A39"/>
    <w:rsid w:val="00E23486"/>
    <w:rsid w:val="00E26387"/>
    <w:rsid w:val="00E264FB"/>
    <w:rsid w:val="00E2696D"/>
    <w:rsid w:val="00E26A95"/>
    <w:rsid w:val="00E30E76"/>
    <w:rsid w:val="00E30F17"/>
    <w:rsid w:val="00E31459"/>
    <w:rsid w:val="00E3190D"/>
    <w:rsid w:val="00E329ED"/>
    <w:rsid w:val="00E32CB9"/>
    <w:rsid w:val="00E33650"/>
    <w:rsid w:val="00E3446E"/>
    <w:rsid w:val="00E34C38"/>
    <w:rsid w:val="00E34E5F"/>
    <w:rsid w:val="00E35012"/>
    <w:rsid w:val="00E36B2F"/>
    <w:rsid w:val="00E378E1"/>
    <w:rsid w:val="00E402D3"/>
    <w:rsid w:val="00E403F1"/>
    <w:rsid w:val="00E42870"/>
    <w:rsid w:val="00E44873"/>
    <w:rsid w:val="00E44A6A"/>
    <w:rsid w:val="00E454BE"/>
    <w:rsid w:val="00E45F86"/>
    <w:rsid w:val="00E46FD2"/>
    <w:rsid w:val="00E47972"/>
    <w:rsid w:val="00E47C2F"/>
    <w:rsid w:val="00E51668"/>
    <w:rsid w:val="00E51F37"/>
    <w:rsid w:val="00E52581"/>
    <w:rsid w:val="00E5323F"/>
    <w:rsid w:val="00E539CF"/>
    <w:rsid w:val="00E57E0C"/>
    <w:rsid w:val="00E60E52"/>
    <w:rsid w:val="00E61F75"/>
    <w:rsid w:val="00E62719"/>
    <w:rsid w:val="00E62CC9"/>
    <w:rsid w:val="00E6381F"/>
    <w:rsid w:val="00E65313"/>
    <w:rsid w:val="00E66040"/>
    <w:rsid w:val="00E662AA"/>
    <w:rsid w:val="00E666BD"/>
    <w:rsid w:val="00E67ADE"/>
    <w:rsid w:val="00E74336"/>
    <w:rsid w:val="00E74557"/>
    <w:rsid w:val="00E76518"/>
    <w:rsid w:val="00E76BFD"/>
    <w:rsid w:val="00E7704F"/>
    <w:rsid w:val="00E809BB"/>
    <w:rsid w:val="00E80BD8"/>
    <w:rsid w:val="00E82BFB"/>
    <w:rsid w:val="00E8305B"/>
    <w:rsid w:val="00E84731"/>
    <w:rsid w:val="00E85A88"/>
    <w:rsid w:val="00E864E2"/>
    <w:rsid w:val="00E9005F"/>
    <w:rsid w:val="00E90C48"/>
    <w:rsid w:val="00E91BC5"/>
    <w:rsid w:val="00E92F43"/>
    <w:rsid w:val="00E93C03"/>
    <w:rsid w:val="00E942BD"/>
    <w:rsid w:val="00E94AC8"/>
    <w:rsid w:val="00E95CAA"/>
    <w:rsid w:val="00EA0840"/>
    <w:rsid w:val="00EA1078"/>
    <w:rsid w:val="00EA1E5D"/>
    <w:rsid w:val="00EA208F"/>
    <w:rsid w:val="00EA24D6"/>
    <w:rsid w:val="00EA3447"/>
    <w:rsid w:val="00EA35DB"/>
    <w:rsid w:val="00EA5CF9"/>
    <w:rsid w:val="00EA600B"/>
    <w:rsid w:val="00EA64AE"/>
    <w:rsid w:val="00EA6ACC"/>
    <w:rsid w:val="00EA6C97"/>
    <w:rsid w:val="00EB0121"/>
    <w:rsid w:val="00EB07BC"/>
    <w:rsid w:val="00EB1733"/>
    <w:rsid w:val="00EB18E3"/>
    <w:rsid w:val="00EB3423"/>
    <w:rsid w:val="00EB379C"/>
    <w:rsid w:val="00EB4BFB"/>
    <w:rsid w:val="00EB5510"/>
    <w:rsid w:val="00EB590A"/>
    <w:rsid w:val="00EB5FDA"/>
    <w:rsid w:val="00EB704B"/>
    <w:rsid w:val="00EC0310"/>
    <w:rsid w:val="00EC210F"/>
    <w:rsid w:val="00EC2957"/>
    <w:rsid w:val="00EC3EE8"/>
    <w:rsid w:val="00EC4848"/>
    <w:rsid w:val="00EC58CC"/>
    <w:rsid w:val="00ED1DA2"/>
    <w:rsid w:val="00ED3EAF"/>
    <w:rsid w:val="00ED4EC9"/>
    <w:rsid w:val="00ED6430"/>
    <w:rsid w:val="00ED65E2"/>
    <w:rsid w:val="00ED7669"/>
    <w:rsid w:val="00ED7944"/>
    <w:rsid w:val="00ED7BF8"/>
    <w:rsid w:val="00ED7E07"/>
    <w:rsid w:val="00ED7E38"/>
    <w:rsid w:val="00EE0FF8"/>
    <w:rsid w:val="00EE243B"/>
    <w:rsid w:val="00EE301F"/>
    <w:rsid w:val="00EE3B19"/>
    <w:rsid w:val="00EE48CE"/>
    <w:rsid w:val="00EE4EDA"/>
    <w:rsid w:val="00EE5584"/>
    <w:rsid w:val="00EE5BD3"/>
    <w:rsid w:val="00EE5ECF"/>
    <w:rsid w:val="00EE5F65"/>
    <w:rsid w:val="00EF08F9"/>
    <w:rsid w:val="00EF13F9"/>
    <w:rsid w:val="00EF1A3C"/>
    <w:rsid w:val="00EF2494"/>
    <w:rsid w:val="00EF51E4"/>
    <w:rsid w:val="00EF6EA1"/>
    <w:rsid w:val="00F00750"/>
    <w:rsid w:val="00F00A26"/>
    <w:rsid w:val="00F024FC"/>
    <w:rsid w:val="00F029FB"/>
    <w:rsid w:val="00F0321A"/>
    <w:rsid w:val="00F0372A"/>
    <w:rsid w:val="00F055FC"/>
    <w:rsid w:val="00F056AA"/>
    <w:rsid w:val="00F05F08"/>
    <w:rsid w:val="00F05FBC"/>
    <w:rsid w:val="00F06435"/>
    <w:rsid w:val="00F0795B"/>
    <w:rsid w:val="00F10F5D"/>
    <w:rsid w:val="00F14013"/>
    <w:rsid w:val="00F140A1"/>
    <w:rsid w:val="00F14726"/>
    <w:rsid w:val="00F14728"/>
    <w:rsid w:val="00F14AC7"/>
    <w:rsid w:val="00F16A15"/>
    <w:rsid w:val="00F16CF3"/>
    <w:rsid w:val="00F16DFE"/>
    <w:rsid w:val="00F16E34"/>
    <w:rsid w:val="00F17ACB"/>
    <w:rsid w:val="00F2194C"/>
    <w:rsid w:val="00F244A5"/>
    <w:rsid w:val="00F257A1"/>
    <w:rsid w:val="00F2601E"/>
    <w:rsid w:val="00F2648B"/>
    <w:rsid w:val="00F26B9A"/>
    <w:rsid w:val="00F3008E"/>
    <w:rsid w:val="00F309E2"/>
    <w:rsid w:val="00F33066"/>
    <w:rsid w:val="00F34889"/>
    <w:rsid w:val="00F37680"/>
    <w:rsid w:val="00F40E4E"/>
    <w:rsid w:val="00F4126C"/>
    <w:rsid w:val="00F42E90"/>
    <w:rsid w:val="00F43C03"/>
    <w:rsid w:val="00F43EAE"/>
    <w:rsid w:val="00F4414E"/>
    <w:rsid w:val="00F4668D"/>
    <w:rsid w:val="00F468D2"/>
    <w:rsid w:val="00F46C35"/>
    <w:rsid w:val="00F46CA5"/>
    <w:rsid w:val="00F5058E"/>
    <w:rsid w:val="00F50699"/>
    <w:rsid w:val="00F5076D"/>
    <w:rsid w:val="00F51600"/>
    <w:rsid w:val="00F51AEF"/>
    <w:rsid w:val="00F52E90"/>
    <w:rsid w:val="00F5605E"/>
    <w:rsid w:val="00F5629B"/>
    <w:rsid w:val="00F56D4D"/>
    <w:rsid w:val="00F5768A"/>
    <w:rsid w:val="00F60044"/>
    <w:rsid w:val="00F609BC"/>
    <w:rsid w:val="00F60B3A"/>
    <w:rsid w:val="00F61254"/>
    <w:rsid w:val="00F61A4B"/>
    <w:rsid w:val="00F627FD"/>
    <w:rsid w:val="00F65270"/>
    <w:rsid w:val="00F66F4D"/>
    <w:rsid w:val="00F671D3"/>
    <w:rsid w:val="00F6764E"/>
    <w:rsid w:val="00F71556"/>
    <w:rsid w:val="00F71730"/>
    <w:rsid w:val="00F725D4"/>
    <w:rsid w:val="00F72F60"/>
    <w:rsid w:val="00F73E8E"/>
    <w:rsid w:val="00F754C4"/>
    <w:rsid w:val="00F763DB"/>
    <w:rsid w:val="00F80D76"/>
    <w:rsid w:val="00F81018"/>
    <w:rsid w:val="00F81978"/>
    <w:rsid w:val="00F81AFB"/>
    <w:rsid w:val="00F81DDD"/>
    <w:rsid w:val="00F83252"/>
    <w:rsid w:val="00F855A5"/>
    <w:rsid w:val="00F8641C"/>
    <w:rsid w:val="00F86981"/>
    <w:rsid w:val="00F87002"/>
    <w:rsid w:val="00F90171"/>
    <w:rsid w:val="00F90F50"/>
    <w:rsid w:val="00F9110C"/>
    <w:rsid w:val="00F918ED"/>
    <w:rsid w:val="00F91973"/>
    <w:rsid w:val="00F928A9"/>
    <w:rsid w:val="00F93315"/>
    <w:rsid w:val="00F936C8"/>
    <w:rsid w:val="00F93FA9"/>
    <w:rsid w:val="00F94347"/>
    <w:rsid w:val="00F957E2"/>
    <w:rsid w:val="00F96082"/>
    <w:rsid w:val="00F975C7"/>
    <w:rsid w:val="00FA1298"/>
    <w:rsid w:val="00FA174D"/>
    <w:rsid w:val="00FA27AA"/>
    <w:rsid w:val="00FA2F5A"/>
    <w:rsid w:val="00FA53B3"/>
    <w:rsid w:val="00FA5E6C"/>
    <w:rsid w:val="00FA7918"/>
    <w:rsid w:val="00FA7AA8"/>
    <w:rsid w:val="00FA7D8D"/>
    <w:rsid w:val="00FB09E6"/>
    <w:rsid w:val="00FB0F91"/>
    <w:rsid w:val="00FB161D"/>
    <w:rsid w:val="00FB1B99"/>
    <w:rsid w:val="00FB2CF3"/>
    <w:rsid w:val="00FB3314"/>
    <w:rsid w:val="00FB34BA"/>
    <w:rsid w:val="00FB5EEB"/>
    <w:rsid w:val="00FB6D19"/>
    <w:rsid w:val="00FB7DBF"/>
    <w:rsid w:val="00FC0E99"/>
    <w:rsid w:val="00FC10EF"/>
    <w:rsid w:val="00FC4C3C"/>
    <w:rsid w:val="00FC4DBE"/>
    <w:rsid w:val="00FC6C7F"/>
    <w:rsid w:val="00FC73C8"/>
    <w:rsid w:val="00FC7424"/>
    <w:rsid w:val="00FC7CC5"/>
    <w:rsid w:val="00FD316F"/>
    <w:rsid w:val="00FD4C05"/>
    <w:rsid w:val="00FD4D84"/>
    <w:rsid w:val="00FD4F8B"/>
    <w:rsid w:val="00FD6472"/>
    <w:rsid w:val="00FD71C1"/>
    <w:rsid w:val="00FD77D2"/>
    <w:rsid w:val="00FE0AC9"/>
    <w:rsid w:val="00FE0E63"/>
    <w:rsid w:val="00FE180C"/>
    <w:rsid w:val="00FE1C3A"/>
    <w:rsid w:val="00FE1D8F"/>
    <w:rsid w:val="00FE26A4"/>
    <w:rsid w:val="00FE2978"/>
    <w:rsid w:val="00FE3111"/>
    <w:rsid w:val="00FE31DD"/>
    <w:rsid w:val="00FE497A"/>
    <w:rsid w:val="00FE52AD"/>
    <w:rsid w:val="00FE5784"/>
    <w:rsid w:val="00FE5EE9"/>
    <w:rsid w:val="00FE70ED"/>
    <w:rsid w:val="00FF0F8F"/>
    <w:rsid w:val="00FF1AB5"/>
    <w:rsid w:val="00FF21B4"/>
    <w:rsid w:val="00FF2304"/>
    <w:rsid w:val="00FF28FF"/>
    <w:rsid w:val="00FF2AF2"/>
    <w:rsid w:val="00FF3F24"/>
    <w:rsid w:val="00FF6BAD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C4406"/>
  <w15:chartTrackingRefBased/>
  <w15:docId w15:val="{4B1E17C0-9037-4E38-A004-C0D61607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72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aliases w:val="List Bullet,List P1,Punktliste1"/>
    <w:basedOn w:val="Normal"/>
    <w:link w:val="ListeavsnittTegn"/>
    <w:uiPriority w:val="34"/>
    <w:qFormat/>
    <w:rsid w:val="002D7721"/>
    <w:pPr>
      <w:spacing w:after="0" w:line="240" w:lineRule="auto"/>
      <w:ind w:left="720"/>
    </w:pPr>
    <w:rPr>
      <w:rFonts w:ascii="Calibr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2D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2D7721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2D7721"/>
    <w:rPr>
      <w:rFonts w:ascii="Calibri" w:hAnsi="Calibri"/>
      <w:szCs w:val="21"/>
    </w:rPr>
  </w:style>
  <w:style w:type="table" w:styleId="Tabellrutenett">
    <w:name w:val="Table Grid"/>
    <w:basedOn w:val="Vanligtabell"/>
    <w:uiPriority w:val="39"/>
    <w:rsid w:val="00972E9D"/>
    <w:pPr>
      <w:spacing w:after="0" w:line="240" w:lineRule="auto"/>
    </w:pPr>
    <w:rPr>
      <w:rFonts w:ascii="Calibri" w:eastAsia="Calibri" w:hAnsi="Calibri" w:cs="Arial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EB704B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61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11F3"/>
  </w:style>
  <w:style w:type="paragraph" w:styleId="Bunntekst">
    <w:name w:val="footer"/>
    <w:basedOn w:val="Normal"/>
    <w:link w:val="BunntekstTegn"/>
    <w:uiPriority w:val="99"/>
    <w:unhideWhenUsed/>
    <w:rsid w:val="00A61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11F3"/>
  </w:style>
  <w:style w:type="character" w:customStyle="1" w:styleId="ListeavsnittTegn">
    <w:name w:val="Listeavsnitt Tegn"/>
    <w:aliases w:val="List Bullet Tegn,List P1 Tegn,Punktliste1 Tegn"/>
    <w:link w:val="Listeavsnitt"/>
    <w:uiPriority w:val="34"/>
    <w:locked/>
    <w:rsid w:val="00662603"/>
    <w:rPr>
      <w:rFonts w:ascii="Calibri" w:hAnsi="Calibri" w:cs="Calibri"/>
      <w:lang w:val="en-US"/>
    </w:rPr>
  </w:style>
  <w:style w:type="character" w:styleId="Hyperkobling">
    <w:name w:val="Hyperlink"/>
    <w:uiPriority w:val="99"/>
    <w:unhideWhenUsed/>
    <w:rsid w:val="00D56FA1"/>
    <w:rPr>
      <w:color w:val="0000FF"/>
      <w:u w:val="single"/>
    </w:rPr>
  </w:style>
  <w:style w:type="paragraph" w:customStyle="1" w:styleId="xmsolistparagraph">
    <w:name w:val="x_msolistparagraph"/>
    <w:basedOn w:val="Normal"/>
    <w:rsid w:val="00D56FA1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Ulstomtale">
    <w:name w:val="Unresolved Mention"/>
    <w:basedOn w:val="Standardskriftforavsnitt"/>
    <w:uiPriority w:val="99"/>
    <w:semiHidden/>
    <w:unhideWhenUsed/>
    <w:rsid w:val="00FB1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5736">
          <w:marLeft w:val="72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85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099">
          <w:marLeft w:val="2405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128">
          <w:marLeft w:val="2405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94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149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150">
          <w:marLeft w:val="72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11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541">
          <w:marLeft w:val="2405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9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50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9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4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3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3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445">
          <w:marLeft w:val="547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35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8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7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5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096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424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1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68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5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5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4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4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6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82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6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1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1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3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4986">
          <w:marLeft w:val="72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207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122">
          <w:marLeft w:val="72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296">
          <w:marLeft w:val="72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890">
          <w:marLeft w:val="72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4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6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1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959">
          <w:marLeft w:val="36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174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89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21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98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59">
          <w:marLeft w:val="155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6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46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7940">
          <w:marLeft w:val="72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294">
          <w:marLeft w:val="72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803">
          <w:marLeft w:val="72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4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57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6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830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446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596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641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852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211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189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280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628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348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550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696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128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926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8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2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2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5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8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6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486">
          <w:marLeft w:val="547"/>
          <w:marRight w:val="0"/>
          <w:marTop w:val="134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4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1588">
          <w:marLeft w:val="72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29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313">
          <w:marLeft w:val="72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812">
          <w:marLeft w:val="72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4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5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3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3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462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310">
          <w:marLeft w:val="72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85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604">
          <w:marLeft w:val="2405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846">
          <w:marLeft w:val="335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711">
          <w:marLeft w:val="2405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586">
          <w:marLeft w:val="335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648">
          <w:marLeft w:val="1555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67">
          <w:marLeft w:val="1555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4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3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B1738E8FA204081638C47DDE807F4" ma:contentTypeVersion="11" ma:contentTypeDescription="Create a new document." ma:contentTypeScope="" ma:versionID="dd124a1e5d31d69449fb20419a8c5020">
  <xsd:schema xmlns:xsd="http://www.w3.org/2001/XMLSchema" xmlns:xs="http://www.w3.org/2001/XMLSchema" xmlns:p="http://schemas.microsoft.com/office/2006/metadata/properties" xmlns:ns3="15c57eda-5edd-4973-bec8-6ce0a8b152c2" xmlns:ns4="0fdebb1e-4830-4ee2-a8e1-0912797d5df6" targetNamespace="http://schemas.microsoft.com/office/2006/metadata/properties" ma:root="true" ma:fieldsID="891bf097644034f2efa12314e1f7823f" ns3:_="" ns4:_="">
    <xsd:import namespace="15c57eda-5edd-4973-bec8-6ce0a8b152c2"/>
    <xsd:import namespace="0fdebb1e-4830-4ee2-a8e1-0912797d5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7eda-5edd-4973-bec8-6ce0a8b15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bb1e-4830-4ee2-a8e1-0912797d5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52F197-E455-4FE0-9D46-2D3F13172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57eda-5edd-4973-bec8-6ce0a8b152c2"/>
    <ds:schemaRef ds:uri="0fdebb1e-4830-4ee2-a8e1-0912797d5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88F89-2133-4B4C-A7E4-8B0BD7D02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B32913-68EE-4117-B915-46D7A392AC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2146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Vivian</dc:creator>
  <cp:keywords/>
  <dc:description/>
  <cp:lastModifiedBy>Andersen, Vivian</cp:lastModifiedBy>
  <cp:revision>3</cp:revision>
  <cp:lastPrinted>2021-09-06T06:52:00Z</cp:lastPrinted>
  <dcterms:created xsi:type="dcterms:W3CDTF">2023-04-25T10:15:00Z</dcterms:created>
  <dcterms:modified xsi:type="dcterms:W3CDTF">2023-04-25T10:16:00Z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0x010100E37B1738E8FA204081638C47DDE807F4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2020-09-08T06:11:08Z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809abfcf-0f3c-4a78-94e8-c49183e0fb0f</vt:lpwstr>
  </property>
  <property fmtid="{D5CDD505-2E9C-101B-9397-08002B2CF9AE}" pid="9" name="MSIP_Label_d3491420-1ae2-4120-89e6-e6f668f067e2_ContentBits">
    <vt:lpwstr>0</vt:lpwstr>
  </property>
</Properties>
</file>